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2E9" w:rsidRPr="002B72A1" w:rsidRDefault="009F42E9" w:rsidP="002B72A1">
      <w:pPr>
        <w:pStyle w:val="a3"/>
        <w:spacing w:after="0" w:line="240" w:lineRule="auto"/>
        <w:ind w:left="0" w:firstLine="720"/>
        <w:jc w:val="center"/>
        <w:rPr>
          <w:rFonts w:ascii="Times New Roman" w:hAnsi="Times New Roman" w:cs="Times New Roman"/>
          <w:b/>
          <w:sz w:val="24"/>
          <w:szCs w:val="24"/>
        </w:rPr>
      </w:pPr>
      <w:r w:rsidRPr="002B72A1">
        <w:rPr>
          <w:rFonts w:ascii="Times New Roman" w:hAnsi="Times New Roman" w:cs="Times New Roman"/>
          <w:b/>
          <w:sz w:val="24"/>
          <w:szCs w:val="24"/>
        </w:rPr>
        <w:t>Порядок и условия предоставления услуг по передаче электроэнергии</w:t>
      </w:r>
    </w:p>
    <w:p w:rsidR="009F42E9" w:rsidRPr="002B72A1" w:rsidRDefault="009F42E9" w:rsidP="002B72A1">
      <w:pPr>
        <w:pStyle w:val="a3"/>
        <w:spacing w:after="0" w:line="240" w:lineRule="auto"/>
        <w:ind w:left="0" w:firstLine="720"/>
        <w:jc w:val="both"/>
        <w:rPr>
          <w:rFonts w:ascii="Times New Roman" w:hAnsi="Times New Roman" w:cs="Times New Roman"/>
          <w:sz w:val="24"/>
          <w:szCs w:val="24"/>
        </w:rPr>
      </w:pPr>
    </w:p>
    <w:p w:rsidR="003E3DD4" w:rsidRDefault="00645AAB" w:rsidP="002B72A1">
      <w:pPr>
        <w:pStyle w:val="a3"/>
        <w:spacing w:after="0" w:line="240" w:lineRule="auto"/>
        <w:ind w:left="0" w:firstLine="720"/>
        <w:jc w:val="both"/>
        <w:rPr>
          <w:rFonts w:ascii="Times New Roman" w:hAnsi="Times New Roman" w:cs="Times New Roman"/>
          <w:sz w:val="24"/>
          <w:szCs w:val="24"/>
        </w:rPr>
      </w:pPr>
      <w:r w:rsidRPr="002B72A1">
        <w:rPr>
          <w:rFonts w:ascii="Times New Roman" w:hAnsi="Times New Roman" w:cs="Times New Roman"/>
          <w:sz w:val="24"/>
          <w:szCs w:val="24"/>
        </w:rPr>
        <w:t xml:space="preserve">Порядок </w:t>
      </w:r>
      <w:r w:rsidR="0080453A" w:rsidRPr="002B72A1">
        <w:rPr>
          <w:rFonts w:ascii="Times New Roman" w:hAnsi="Times New Roman" w:cs="Times New Roman"/>
          <w:sz w:val="24"/>
          <w:szCs w:val="24"/>
        </w:rPr>
        <w:t>и условия предоставления</w:t>
      </w:r>
      <w:r w:rsidRPr="002B72A1">
        <w:rPr>
          <w:rFonts w:ascii="Times New Roman" w:hAnsi="Times New Roman" w:cs="Times New Roman"/>
          <w:sz w:val="24"/>
          <w:szCs w:val="24"/>
        </w:rPr>
        <w:t xml:space="preserve"> услуг по передаче электроэнергии регламентирован</w:t>
      </w:r>
      <w:r w:rsidR="0080453A" w:rsidRPr="002B72A1">
        <w:rPr>
          <w:rFonts w:ascii="Times New Roman" w:hAnsi="Times New Roman" w:cs="Times New Roman"/>
          <w:sz w:val="24"/>
          <w:szCs w:val="24"/>
        </w:rPr>
        <w:t>ы</w:t>
      </w:r>
      <w:r w:rsidR="003E3DD4">
        <w:rPr>
          <w:rFonts w:ascii="Times New Roman" w:hAnsi="Times New Roman" w:cs="Times New Roman"/>
          <w:sz w:val="24"/>
          <w:szCs w:val="24"/>
        </w:rPr>
        <w:t>:</w:t>
      </w:r>
    </w:p>
    <w:p w:rsidR="003E3DD4" w:rsidRPr="00425D6B" w:rsidRDefault="003E3DD4" w:rsidP="00425D6B">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3E3DD4">
        <w:rPr>
          <w:rFonts w:ascii="Times New Roman" w:hAnsi="Times New Roman" w:cs="Times New Roman"/>
          <w:color w:val="22272F"/>
          <w:sz w:val="24"/>
          <w:szCs w:val="24"/>
          <w:shd w:val="clear" w:color="auto" w:fill="FFFFFF"/>
        </w:rPr>
        <w:t>Федеральным законом от 26 марта 2003 г. N 35-ФЗ</w:t>
      </w:r>
      <w:r w:rsidRPr="003E3DD4">
        <w:rPr>
          <w:rFonts w:ascii="Times New Roman" w:hAnsi="Times New Roman" w:cs="Times New Roman"/>
          <w:color w:val="22272F"/>
          <w:sz w:val="24"/>
          <w:szCs w:val="24"/>
        </w:rPr>
        <w:br/>
      </w:r>
      <w:r w:rsidR="00A46C18">
        <w:rPr>
          <w:rFonts w:ascii="Times New Roman" w:hAnsi="Times New Roman" w:cs="Times New Roman"/>
          <w:color w:val="22272F"/>
          <w:sz w:val="24"/>
          <w:szCs w:val="24"/>
          <w:shd w:val="clear" w:color="auto" w:fill="FFFFFF"/>
        </w:rPr>
        <w:t>«</w:t>
      </w:r>
      <w:r w:rsidRPr="00425D6B">
        <w:rPr>
          <w:rFonts w:ascii="Times New Roman" w:hAnsi="Times New Roman" w:cs="Times New Roman"/>
          <w:color w:val="22272F"/>
          <w:sz w:val="24"/>
          <w:szCs w:val="24"/>
          <w:shd w:val="clear" w:color="auto" w:fill="FFFFFF"/>
        </w:rPr>
        <w:t>Об электроэнергетике</w:t>
      </w:r>
      <w:r w:rsidR="00A46C18">
        <w:rPr>
          <w:rFonts w:ascii="Times New Roman" w:hAnsi="Times New Roman" w:cs="Times New Roman"/>
          <w:color w:val="22272F"/>
          <w:sz w:val="24"/>
          <w:szCs w:val="24"/>
          <w:shd w:val="clear" w:color="auto" w:fill="FFFFFF"/>
        </w:rPr>
        <w:t>»</w:t>
      </w:r>
      <w:r w:rsidR="00425D6B">
        <w:rPr>
          <w:rFonts w:ascii="Times New Roman" w:hAnsi="Times New Roman" w:cs="Times New Roman"/>
          <w:color w:val="22272F"/>
          <w:sz w:val="24"/>
          <w:szCs w:val="24"/>
          <w:shd w:val="clear" w:color="auto" w:fill="FFFFFF"/>
        </w:rPr>
        <w:t xml:space="preserve"> (далее – ФЗ </w:t>
      </w:r>
      <w:r w:rsidR="00A46C18">
        <w:rPr>
          <w:rFonts w:ascii="Times New Roman" w:hAnsi="Times New Roman" w:cs="Times New Roman"/>
          <w:color w:val="22272F"/>
          <w:sz w:val="24"/>
          <w:szCs w:val="24"/>
          <w:shd w:val="clear" w:color="auto" w:fill="FFFFFF"/>
        </w:rPr>
        <w:t>«</w:t>
      </w:r>
      <w:r w:rsidR="00E91FCA">
        <w:rPr>
          <w:rFonts w:ascii="Times New Roman" w:hAnsi="Times New Roman" w:cs="Times New Roman"/>
          <w:color w:val="22272F"/>
          <w:sz w:val="24"/>
          <w:szCs w:val="24"/>
          <w:shd w:val="clear" w:color="auto" w:fill="FFFFFF"/>
        </w:rPr>
        <w:t>О</w:t>
      </w:r>
      <w:r w:rsidR="00425D6B">
        <w:rPr>
          <w:rFonts w:ascii="Times New Roman" w:hAnsi="Times New Roman" w:cs="Times New Roman"/>
          <w:color w:val="22272F"/>
          <w:sz w:val="24"/>
          <w:szCs w:val="24"/>
          <w:shd w:val="clear" w:color="auto" w:fill="FFFFFF"/>
        </w:rPr>
        <w:t>б электроэнергетике</w:t>
      </w:r>
      <w:r w:rsidR="00A46C18">
        <w:rPr>
          <w:rFonts w:ascii="Times New Roman" w:hAnsi="Times New Roman" w:cs="Times New Roman"/>
          <w:color w:val="22272F"/>
          <w:sz w:val="24"/>
          <w:szCs w:val="24"/>
          <w:shd w:val="clear" w:color="auto" w:fill="FFFFFF"/>
        </w:rPr>
        <w:t>»</w:t>
      </w:r>
      <w:r w:rsidR="00425D6B">
        <w:rPr>
          <w:rFonts w:ascii="Times New Roman" w:hAnsi="Times New Roman" w:cs="Times New Roman"/>
          <w:color w:val="22272F"/>
          <w:sz w:val="24"/>
          <w:szCs w:val="24"/>
          <w:shd w:val="clear" w:color="auto" w:fill="FFFFFF"/>
        </w:rPr>
        <w:t>)</w:t>
      </w:r>
    </w:p>
    <w:p w:rsidR="00645AAB" w:rsidRPr="00425D6B" w:rsidRDefault="00645AAB" w:rsidP="00425D6B">
      <w:pPr>
        <w:pStyle w:val="a3"/>
        <w:numPr>
          <w:ilvl w:val="0"/>
          <w:numId w:val="5"/>
        </w:numPr>
        <w:tabs>
          <w:tab w:val="left" w:pos="993"/>
        </w:tabs>
        <w:spacing w:after="0" w:line="240" w:lineRule="auto"/>
        <w:ind w:left="0" w:firstLine="567"/>
        <w:jc w:val="both"/>
        <w:rPr>
          <w:rFonts w:ascii="Times New Roman" w:hAnsi="Times New Roman" w:cs="Times New Roman"/>
          <w:sz w:val="24"/>
          <w:szCs w:val="24"/>
        </w:rPr>
      </w:pPr>
      <w:r w:rsidRPr="00425D6B">
        <w:rPr>
          <w:rFonts w:ascii="Times New Roman" w:hAnsi="Times New Roman" w:cs="Times New Roman"/>
          <w:sz w:val="24"/>
          <w:szCs w:val="24"/>
        </w:rPr>
        <w:t xml:space="preserve">Постановлением Правительства РФ от 27 декабря 2004 г. № 861 </w:t>
      </w:r>
      <w:r w:rsidR="00A46C18">
        <w:rPr>
          <w:rFonts w:ascii="Times New Roman" w:hAnsi="Times New Roman" w:cs="Times New Roman"/>
          <w:sz w:val="24"/>
          <w:szCs w:val="24"/>
        </w:rPr>
        <w:t>«</w:t>
      </w:r>
      <w:r w:rsidRPr="00425D6B">
        <w:rPr>
          <w:rFonts w:ascii="Times New Roman" w:hAnsi="Times New Roman" w:cs="Times New Roman"/>
          <w:sz w:val="24"/>
          <w:szCs w:val="24"/>
        </w:rPr>
        <w:t>Об утверждении Правил недискриминационного доступа к услугам по передаче электрической энергии и оказания этих услуг</w:t>
      </w:r>
      <w:r w:rsidR="00A46C18">
        <w:rPr>
          <w:rFonts w:ascii="Times New Roman" w:hAnsi="Times New Roman" w:cs="Times New Roman"/>
          <w:sz w:val="24"/>
          <w:szCs w:val="24"/>
        </w:rPr>
        <w:t>»</w:t>
      </w:r>
      <w:r w:rsidRPr="00425D6B">
        <w:rPr>
          <w:rFonts w:ascii="Times New Roman" w:hAnsi="Times New Roman" w:cs="Times New Roman"/>
          <w:sz w:val="24"/>
          <w:szCs w:val="24"/>
        </w:rPr>
        <w:t xml:space="preserve"> (далее –</w:t>
      </w:r>
      <w:r w:rsidR="00E91FCA">
        <w:rPr>
          <w:rFonts w:ascii="Times New Roman" w:hAnsi="Times New Roman" w:cs="Times New Roman"/>
          <w:sz w:val="24"/>
          <w:szCs w:val="24"/>
        </w:rPr>
        <w:t xml:space="preserve"> </w:t>
      </w:r>
      <w:r w:rsidR="00730BDA" w:rsidRPr="00425D6B">
        <w:rPr>
          <w:rFonts w:ascii="Times New Roman" w:hAnsi="Times New Roman" w:cs="Times New Roman"/>
          <w:sz w:val="24"/>
          <w:szCs w:val="24"/>
        </w:rPr>
        <w:t>Правила</w:t>
      </w:r>
      <w:r w:rsidR="00F95725" w:rsidRPr="00425D6B">
        <w:rPr>
          <w:rFonts w:ascii="Times New Roman" w:hAnsi="Times New Roman" w:cs="Times New Roman"/>
          <w:sz w:val="24"/>
          <w:szCs w:val="24"/>
        </w:rPr>
        <w:t xml:space="preserve"> недискриминационного доступа</w:t>
      </w:r>
      <w:r w:rsidR="00730BDA" w:rsidRPr="00425D6B">
        <w:rPr>
          <w:rFonts w:ascii="Times New Roman" w:hAnsi="Times New Roman" w:cs="Times New Roman"/>
          <w:sz w:val="24"/>
          <w:szCs w:val="24"/>
        </w:rPr>
        <w:t>)</w:t>
      </w:r>
      <w:r w:rsidR="003E3DD4" w:rsidRPr="00425D6B">
        <w:rPr>
          <w:rFonts w:ascii="Times New Roman" w:hAnsi="Times New Roman" w:cs="Times New Roman"/>
          <w:sz w:val="24"/>
          <w:szCs w:val="24"/>
        </w:rPr>
        <w:t>;</w:t>
      </w:r>
    </w:p>
    <w:p w:rsidR="003E3DD4" w:rsidRDefault="007403DD" w:rsidP="00425D6B">
      <w:pPr>
        <w:pStyle w:val="a3"/>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hyperlink r:id="rId5" w:anchor="/document/70183216/entry/1000" w:history="1">
        <w:r w:rsidR="003E3DD4" w:rsidRPr="00425D6B">
          <w:rPr>
            <w:rFonts w:ascii="Times New Roman" w:eastAsia="Times New Roman" w:hAnsi="Times New Roman" w:cs="Times New Roman"/>
            <w:sz w:val="24"/>
            <w:szCs w:val="24"/>
            <w:lang w:eastAsia="ru-RU"/>
          </w:rPr>
          <w:t>Основными положениями</w:t>
        </w:r>
      </w:hyperlink>
      <w:r w:rsidR="003E3DD4" w:rsidRPr="009F42E9">
        <w:rPr>
          <w:rFonts w:ascii="Times New Roman" w:eastAsia="Times New Roman" w:hAnsi="Times New Roman" w:cs="Times New Roman"/>
          <w:sz w:val="24"/>
          <w:szCs w:val="24"/>
          <w:lang w:eastAsia="ru-RU"/>
        </w:rPr>
        <w:t> функционирования розничных рынков электрической энергии</w:t>
      </w:r>
      <w:r w:rsidR="003E3DD4" w:rsidRPr="00425D6B">
        <w:rPr>
          <w:rFonts w:ascii="Times New Roman" w:eastAsia="Times New Roman" w:hAnsi="Times New Roman" w:cs="Times New Roman"/>
          <w:sz w:val="24"/>
          <w:szCs w:val="24"/>
          <w:lang w:eastAsia="ru-RU"/>
        </w:rPr>
        <w:t>, утверждённы</w:t>
      </w:r>
      <w:r w:rsidR="00A46C18">
        <w:rPr>
          <w:rFonts w:ascii="Times New Roman" w:eastAsia="Times New Roman" w:hAnsi="Times New Roman" w:cs="Times New Roman"/>
          <w:sz w:val="24"/>
          <w:szCs w:val="24"/>
          <w:lang w:eastAsia="ru-RU"/>
        </w:rPr>
        <w:t>ми</w:t>
      </w:r>
      <w:r w:rsidR="003E3DD4" w:rsidRPr="00425D6B">
        <w:rPr>
          <w:rFonts w:ascii="Times New Roman" w:hAnsi="Times New Roman" w:cs="Times New Roman"/>
          <w:sz w:val="24"/>
          <w:szCs w:val="24"/>
          <w:shd w:val="clear" w:color="auto" w:fill="FFFFFF"/>
        </w:rPr>
        <w:t xml:space="preserve"> </w:t>
      </w:r>
      <w:hyperlink r:id="rId6" w:anchor="/document/70183216/entry/0" w:history="1">
        <w:r w:rsidR="003E3DD4" w:rsidRPr="00425D6B">
          <w:rPr>
            <w:rStyle w:val="ae"/>
            <w:rFonts w:ascii="Times New Roman" w:hAnsi="Times New Roman" w:cs="Times New Roman"/>
            <w:color w:val="auto"/>
            <w:sz w:val="24"/>
            <w:szCs w:val="24"/>
            <w:u w:val="none"/>
            <w:shd w:val="clear" w:color="auto" w:fill="FFFFFF"/>
          </w:rPr>
          <w:t>постановлением</w:t>
        </w:r>
      </w:hyperlink>
      <w:r w:rsidR="003E3DD4" w:rsidRPr="00425D6B">
        <w:rPr>
          <w:rFonts w:ascii="Times New Roman" w:hAnsi="Times New Roman" w:cs="Times New Roman"/>
          <w:sz w:val="24"/>
          <w:szCs w:val="24"/>
          <w:shd w:val="clear" w:color="auto" w:fill="FFFFFF"/>
        </w:rPr>
        <w:t xml:space="preserve"> Правительства РФ от 4 мая 2012 г. N 442 </w:t>
      </w:r>
      <w:r w:rsidR="00425D6B" w:rsidRPr="00425D6B">
        <w:rPr>
          <w:rFonts w:ascii="Times New Roman" w:hAnsi="Times New Roman" w:cs="Times New Roman"/>
          <w:color w:val="22272F"/>
          <w:sz w:val="24"/>
          <w:szCs w:val="24"/>
          <w:shd w:val="clear" w:color="auto" w:fill="FFFFFF"/>
        </w:rPr>
        <w:t>утвержденным </w:t>
      </w:r>
      <w:hyperlink r:id="rId7" w:anchor="/document/70183216/entry/0" w:history="1">
        <w:r w:rsidR="00425D6B" w:rsidRPr="00425D6B">
          <w:rPr>
            <w:rFonts w:ascii="Times New Roman" w:hAnsi="Times New Roman" w:cs="Times New Roman"/>
            <w:sz w:val="24"/>
            <w:szCs w:val="24"/>
            <w:shd w:val="clear" w:color="auto" w:fill="FFFFFF"/>
          </w:rPr>
          <w:t>постановлением</w:t>
        </w:r>
      </w:hyperlink>
      <w:r w:rsidR="00425D6B" w:rsidRPr="00425D6B">
        <w:rPr>
          <w:rFonts w:ascii="Times New Roman" w:hAnsi="Times New Roman" w:cs="Times New Roman"/>
          <w:sz w:val="24"/>
          <w:szCs w:val="24"/>
          <w:shd w:val="clear" w:color="auto" w:fill="FFFFFF"/>
        </w:rPr>
        <w:t> </w:t>
      </w:r>
      <w:r w:rsidR="00425D6B" w:rsidRPr="00425D6B">
        <w:rPr>
          <w:rFonts w:ascii="Times New Roman" w:hAnsi="Times New Roman" w:cs="Times New Roman"/>
          <w:color w:val="22272F"/>
          <w:sz w:val="24"/>
          <w:szCs w:val="24"/>
          <w:shd w:val="clear" w:color="auto" w:fill="FFFFFF"/>
        </w:rPr>
        <w:t xml:space="preserve">Правительства Российской Федерации от 4 мая 2012 г. N 442 </w:t>
      </w:r>
      <w:r w:rsidR="00A46C18">
        <w:rPr>
          <w:rFonts w:ascii="Times New Roman" w:hAnsi="Times New Roman" w:cs="Times New Roman"/>
          <w:color w:val="22272F"/>
          <w:sz w:val="24"/>
          <w:szCs w:val="24"/>
          <w:shd w:val="clear" w:color="auto" w:fill="FFFFFF"/>
        </w:rPr>
        <w:t>«</w:t>
      </w:r>
      <w:r w:rsidR="00425D6B" w:rsidRPr="00425D6B">
        <w:rPr>
          <w:rFonts w:ascii="Times New Roman" w:hAnsi="Times New Roman" w:cs="Times New Roman"/>
          <w:color w:val="22272F"/>
          <w:sz w:val="24"/>
          <w:szCs w:val="24"/>
          <w:shd w:val="clear" w:color="auto" w:fill="FFFFFF"/>
        </w:rPr>
        <w:t xml:space="preserve">О функционировании розничных рынков электрической энергии, полном и (или) частичном ограничении режима </w:t>
      </w:r>
      <w:proofErr w:type="spellStart"/>
      <w:r w:rsidR="00425D6B" w:rsidRPr="00425D6B">
        <w:rPr>
          <w:rFonts w:ascii="Times New Roman" w:hAnsi="Times New Roman" w:cs="Times New Roman"/>
          <w:color w:val="22272F"/>
          <w:sz w:val="24"/>
          <w:szCs w:val="24"/>
          <w:shd w:val="clear" w:color="auto" w:fill="FFFFFF"/>
        </w:rPr>
        <w:t>по</w:t>
      </w:r>
      <w:r w:rsidR="00E91FCA">
        <w:rPr>
          <w:rFonts w:ascii="Times New Roman" w:hAnsi="Times New Roman" w:cs="Times New Roman"/>
          <w:color w:val="22272F"/>
          <w:sz w:val="24"/>
          <w:szCs w:val="24"/>
          <w:shd w:val="clear" w:color="auto" w:fill="FFFFFF"/>
        </w:rPr>
        <w:t>прави</w:t>
      </w:r>
      <w:r w:rsidR="00425D6B" w:rsidRPr="00425D6B">
        <w:rPr>
          <w:rFonts w:ascii="Times New Roman" w:hAnsi="Times New Roman" w:cs="Times New Roman"/>
          <w:color w:val="22272F"/>
          <w:sz w:val="24"/>
          <w:szCs w:val="24"/>
          <w:shd w:val="clear" w:color="auto" w:fill="FFFFFF"/>
        </w:rPr>
        <w:t>требления</w:t>
      </w:r>
      <w:proofErr w:type="spellEnd"/>
      <w:r w:rsidR="00425D6B" w:rsidRPr="00425D6B">
        <w:rPr>
          <w:rFonts w:ascii="Times New Roman" w:hAnsi="Times New Roman" w:cs="Times New Roman"/>
          <w:color w:val="22272F"/>
          <w:sz w:val="24"/>
          <w:szCs w:val="24"/>
          <w:shd w:val="clear" w:color="auto" w:fill="FFFFFF"/>
        </w:rPr>
        <w:t xml:space="preserve"> электрической энергии</w:t>
      </w:r>
      <w:r w:rsidR="00A46C18">
        <w:rPr>
          <w:rFonts w:ascii="Times New Roman" w:hAnsi="Times New Roman" w:cs="Times New Roman"/>
          <w:color w:val="22272F"/>
          <w:sz w:val="24"/>
          <w:szCs w:val="24"/>
          <w:shd w:val="clear" w:color="auto" w:fill="FFFFFF"/>
        </w:rPr>
        <w:t>»</w:t>
      </w:r>
      <w:r w:rsidR="00425D6B" w:rsidRPr="00425D6B">
        <w:rPr>
          <w:rFonts w:ascii="Times New Roman" w:hAnsi="Times New Roman" w:cs="Times New Roman"/>
          <w:color w:val="22272F"/>
          <w:sz w:val="24"/>
          <w:szCs w:val="24"/>
          <w:shd w:val="clear" w:color="auto" w:fill="FFFFFF"/>
        </w:rPr>
        <w:t xml:space="preserve"> </w:t>
      </w:r>
      <w:r w:rsidR="003E3DD4" w:rsidRPr="00425D6B">
        <w:rPr>
          <w:rFonts w:ascii="Times New Roman" w:hAnsi="Times New Roman" w:cs="Times New Roman"/>
          <w:color w:val="22272F"/>
          <w:sz w:val="24"/>
          <w:szCs w:val="24"/>
          <w:shd w:val="clear" w:color="auto" w:fill="FFFFFF"/>
        </w:rPr>
        <w:t>(</w:t>
      </w:r>
      <w:r w:rsidR="00425D6B" w:rsidRPr="00425D6B">
        <w:rPr>
          <w:rFonts w:ascii="Times New Roman" w:hAnsi="Times New Roman" w:cs="Times New Roman"/>
          <w:color w:val="22272F"/>
          <w:sz w:val="24"/>
          <w:szCs w:val="24"/>
          <w:shd w:val="clear" w:color="auto" w:fill="FFFFFF"/>
        </w:rPr>
        <w:t>далее -</w:t>
      </w:r>
      <w:r w:rsidR="00425D6B" w:rsidRPr="00425D6B">
        <w:rPr>
          <w:rFonts w:ascii="Times New Roman" w:hAnsi="Times New Roman" w:cs="Times New Roman"/>
          <w:sz w:val="24"/>
          <w:szCs w:val="24"/>
        </w:rPr>
        <w:t xml:space="preserve"> </w:t>
      </w:r>
      <w:hyperlink r:id="rId8" w:anchor="/document/70183216/entry/1000" w:history="1">
        <w:r w:rsidR="00425D6B" w:rsidRPr="00425D6B">
          <w:rPr>
            <w:rFonts w:ascii="Times New Roman" w:eastAsia="Times New Roman" w:hAnsi="Times New Roman" w:cs="Times New Roman"/>
            <w:sz w:val="24"/>
            <w:szCs w:val="24"/>
            <w:lang w:eastAsia="ru-RU"/>
          </w:rPr>
          <w:t>Основны</w:t>
        </w:r>
        <w:r w:rsidR="00E91FCA">
          <w:rPr>
            <w:rFonts w:ascii="Times New Roman" w:eastAsia="Times New Roman" w:hAnsi="Times New Roman" w:cs="Times New Roman"/>
            <w:sz w:val="24"/>
            <w:szCs w:val="24"/>
            <w:lang w:eastAsia="ru-RU"/>
          </w:rPr>
          <w:t>е</w:t>
        </w:r>
        <w:r w:rsidR="00425D6B" w:rsidRPr="00425D6B">
          <w:rPr>
            <w:rFonts w:ascii="Times New Roman" w:eastAsia="Times New Roman" w:hAnsi="Times New Roman" w:cs="Times New Roman"/>
            <w:sz w:val="24"/>
            <w:szCs w:val="24"/>
            <w:lang w:eastAsia="ru-RU"/>
          </w:rPr>
          <w:t xml:space="preserve"> положения</w:t>
        </w:r>
      </w:hyperlink>
      <w:r w:rsidR="00425D6B" w:rsidRPr="009F42E9">
        <w:rPr>
          <w:rFonts w:ascii="Times New Roman" w:eastAsia="Times New Roman" w:hAnsi="Times New Roman" w:cs="Times New Roman"/>
          <w:sz w:val="24"/>
          <w:szCs w:val="24"/>
          <w:lang w:eastAsia="ru-RU"/>
        </w:rPr>
        <w:t> функционирования розничных рынков электрической энергии</w:t>
      </w:r>
      <w:r w:rsidR="00425D6B" w:rsidRPr="00425D6B">
        <w:rPr>
          <w:rFonts w:ascii="Times New Roman" w:eastAsia="Times New Roman" w:hAnsi="Times New Roman" w:cs="Times New Roman"/>
          <w:sz w:val="24"/>
          <w:szCs w:val="24"/>
          <w:lang w:eastAsia="ru-RU"/>
        </w:rPr>
        <w:t>);</w:t>
      </w:r>
    </w:p>
    <w:p w:rsidR="00425D6B" w:rsidRPr="00425D6B" w:rsidRDefault="00425D6B" w:rsidP="00425D6B">
      <w:pPr>
        <w:pStyle w:val="a3"/>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25D6B">
        <w:rPr>
          <w:rFonts w:ascii="Times New Roman" w:eastAsia="Times New Roman" w:hAnsi="Times New Roman" w:cs="Times New Roman"/>
          <w:sz w:val="24"/>
          <w:szCs w:val="24"/>
          <w:lang w:eastAsia="ru-RU"/>
        </w:rPr>
        <w:t xml:space="preserve">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w:t>
      </w:r>
      <w:r w:rsidR="00A46C18">
        <w:rPr>
          <w:rFonts w:ascii="Times New Roman" w:eastAsia="Times New Roman" w:hAnsi="Times New Roman" w:cs="Times New Roman"/>
          <w:sz w:val="24"/>
          <w:szCs w:val="24"/>
          <w:lang w:eastAsia="ru-RU"/>
        </w:rPr>
        <w:t>«</w:t>
      </w:r>
      <w:r w:rsidRPr="00425D6B">
        <w:rPr>
          <w:rFonts w:ascii="Times New Roman" w:eastAsia="Times New Roman" w:hAnsi="Times New Roman" w:cs="Times New Roman"/>
          <w:sz w:val="24"/>
          <w:szCs w:val="24"/>
          <w:lang w:eastAsia="ru-RU"/>
        </w:rPr>
        <w:t>О предоставлении коммунальных услуг собственникам и пользователям помещений в мног</w:t>
      </w:r>
      <w:r>
        <w:rPr>
          <w:rFonts w:ascii="Times New Roman" w:eastAsia="Times New Roman" w:hAnsi="Times New Roman" w:cs="Times New Roman"/>
          <w:sz w:val="24"/>
          <w:szCs w:val="24"/>
          <w:lang w:eastAsia="ru-RU"/>
        </w:rPr>
        <w:t>оквартирных домах и жилых домов</w:t>
      </w:r>
      <w:r w:rsidR="00A46C1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(далее – </w:t>
      </w:r>
      <w:r w:rsidRPr="00425D6B">
        <w:rPr>
          <w:rFonts w:ascii="Times New Roman" w:eastAsia="Times New Roman" w:hAnsi="Times New Roman" w:cs="Times New Roman"/>
          <w:sz w:val="24"/>
          <w:szCs w:val="24"/>
          <w:lang w:eastAsia="ru-RU"/>
        </w:rPr>
        <w:t>Правила предоставления коммунальных услуг собственникам и пользователям помещений в многоквартирных домах и жилых домов</w:t>
      </w:r>
      <w:r>
        <w:rPr>
          <w:rFonts w:ascii="Times New Roman" w:eastAsia="Times New Roman" w:hAnsi="Times New Roman" w:cs="Times New Roman"/>
          <w:sz w:val="24"/>
          <w:szCs w:val="24"/>
          <w:lang w:eastAsia="ru-RU"/>
        </w:rPr>
        <w:t>);</w:t>
      </w:r>
    </w:p>
    <w:p w:rsidR="00425D6B" w:rsidRPr="00425D6B" w:rsidRDefault="00425D6B" w:rsidP="00425D6B">
      <w:pPr>
        <w:pStyle w:val="a3"/>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25D6B">
        <w:rPr>
          <w:rFonts w:ascii="Times New Roman" w:hAnsi="Times New Roman" w:cs="Times New Roman"/>
          <w:color w:val="22272F"/>
          <w:sz w:val="24"/>
          <w:szCs w:val="24"/>
          <w:shd w:val="clear" w:color="auto" w:fill="FFFFFF"/>
        </w:rPr>
        <w:t>Правилам</w:t>
      </w:r>
      <w:r>
        <w:rPr>
          <w:rFonts w:ascii="Times New Roman" w:hAnsi="Times New Roman" w:cs="Times New Roman"/>
          <w:color w:val="22272F"/>
          <w:sz w:val="24"/>
          <w:szCs w:val="24"/>
          <w:shd w:val="clear" w:color="auto" w:fill="FFFFFF"/>
        </w:rPr>
        <w:t>и</w:t>
      </w:r>
      <w:r w:rsidRPr="00425D6B">
        <w:rPr>
          <w:rFonts w:ascii="Times New Roman" w:hAnsi="Times New Roman" w:cs="Times New Roman"/>
          <w:color w:val="22272F"/>
          <w:sz w:val="24"/>
          <w:szCs w:val="24"/>
          <w:shd w:val="clear" w:color="auto" w:fill="FFFFFF"/>
        </w:rPr>
        <w:t xml:space="preserve"> полного и (или) частичного ограничения режима потребления электрической энергии, </w:t>
      </w:r>
      <w:r w:rsidRPr="00425D6B">
        <w:rPr>
          <w:rFonts w:ascii="Times New Roman" w:hAnsi="Times New Roman" w:cs="Times New Roman"/>
          <w:sz w:val="24"/>
          <w:szCs w:val="24"/>
          <w:shd w:val="clear" w:color="auto" w:fill="FFFFFF"/>
        </w:rPr>
        <w:t>утвержденным</w:t>
      </w:r>
      <w:r w:rsidR="00A46C18">
        <w:rPr>
          <w:rFonts w:ascii="Times New Roman" w:hAnsi="Times New Roman" w:cs="Times New Roman"/>
          <w:sz w:val="24"/>
          <w:szCs w:val="24"/>
          <w:shd w:val="clear" w:color="auto" w:fill="FFFFFF"/>
        </w:rPr>
        <w:t>и</w:t>
      </w:r>
      <w:r w:rsidRPr="00425D6B">
        <w:rPr>
          <w:rFonts w:ascii="Times New Roman" w:hAnsi="Times New Roman" w:cs="Times New Roman"/>
          <w:sz w:val="24"/>
          <w:szCs w:val="24"/>
          <w:shd w:val="clear" w:color="auto" w:fill="FFFFFF"/>
        </w:rPr>
        <w:t> </w:t>
      </w:r>
      <w:hyperlink r:id="rId9" w:anchor="/document/70183216/entry/0" w:history="1">
        <w:r w:rsidRPr="00425D6B">
          <w:rPr>
            <w:rFonts w:ascii="Times New Roman" w:hAnsi="Times New Roman" w:cs="Times New Roman"/>
            <w:sz w:val="24"/>
            <w:szCs w:val="24"/>
            <w:shd w:val="clear" w:color="auto" w:fill="FFFFFF"/>
          </w:rPr>
          <w:t>постановлением</w:t>
        </w:r>
      </w:hyperlink>
      <w:r w:rsidRPr="00425D6B">
        <w:rPr>
          <w:rFonts w:ascii="Times New Roman" w:hAnsi="Times New Roman" w:cs="Times New Roman"/>
          <w:color w:val="22272F"/>
          <w:sz w:val="24"/>
          <w:szCs w:val="24"/>
          <w:shd w:val="clear" w:color="auto" w:fill="FFFFFF"/>
        </w:rPr>
        <w:t xml:space="preserve"> Правительства Российской Федерации от 4 мая 2012 г. N 442 </w:t>
      </w:r>
      <w:r w:rsidR="00A46C18">
        <w:rPr>
          <w:rFonts w:ascii="Times New Roman" w:hAnsi="Times New Roman" w:cs="Times New Roman"/>
          <w:color w:val="22272F"/>
          <w:sz w:val="24"/>
          <w:szCs w:val="24"/>
          <w:shd w:val="clear" w:color="auto" w:fill="FFFFFF"/>
        </w:rPr>
        <w:t>«</w:t>
      </w:r>
      <w:r w:rsidRPr="00425D6B">
        <w:rPr>
          <w:rFonts w:ascii="Times New Roman" w:hAnsi="Times New Roman" w:cs="Times New Roman"/>
          <w:color w:val="22272F"/>
          <w:sz w:val="24"/>
          <w:szCs w:val="24"/>
          <w:shd w:val="clear" w:color="auto" w:fill="FFFFFF"/>
        </w:rPr>
        <w:t>О функционировании розничных рынков электрической энергии, полном и (или) частичном ограничении режима потребления электрической энергии</w:t>
      </w:r>
      <w:r w:rsidR="00A46C18">
        <w:rPr>
          <w:rFonts w:ascii="Times New Roman" w:hAnsi="Times New Roman" w:cs="Times New Roman"/>
          <w:color w:val="22272F"/>
          <w:sz w:val="24"/>
          <w:szCs w:val="24"/>
          <w:shd w:val="clear" w:color="auto" w:fill="FFFFFF"/>
        </w:rPr>
        <w:t>»</w:t>
      </w:r>
      <w:r w:rsidRPr="00425D6B">
        <w:rPr>
          <w:rFonts w:ascii="Times New Roman" w:hAnsi="Times New Roman" w:cs="Times New Roman"/>
          <w:color w:val="22272F"/>
          <w:sz w:val="24"/>
          <w:szCs w:val="24"/>
          <w:shd w:val="clear" w:color="auto" w:fill="FFFFFF"/>
        </w:rPr>
        <w:t xml:space="preserve"> (далее - Правила полного и (или) частичного ограничения режима потребления электрической энергии)</w:t>
      </w:r>
      <w:r>
        <w:rPr>
          <w:rFonts w:ascii="Times New Roman" w:hAnsi="Times New Roman" w:cs="Times New Roman"/>
          <w:color w:val="22272F"/>
          <w:sz w:val="24"/>
          <w:szCs w:val="24"/>
          <w:shd w:val="clear" w:color="auto" w:fill="FFFFFF"/>
        </w:rPr>
        <w:t>;</w:t>
      </w:r>
    </w:p>
    <w:p w:rsidR="0050522C" w:rsidRDefault="00425D6B" w:rsidP="0050522C">
      <w:pPr>
        <w:pStyle w:val="a3"/>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425D6B">
        <w:rPr>
          <w:rFonts w:ascii="Times New Roman" w:eastAsia="Times New Roman" w:hAnsi="Times New Roman" w:cs="Times New Roman"/>
          <w:sz w:val="24"/>
          <w:szCs w:val="24"/>
          <w:lang w:eastAsia="ru-RU"/>
        </w:rPr>
        <w:t xml:space="preserve">Правилами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w:t>
      </w:r>
      <w:r w:rsidR="00A46C18">
        <w:rPr>
          <w:rFonts w:ascii="Times New Roman" w:eastAsia="Times New Roman" w:hAnsi="Times New Roman" w:cs="Times New Roman"/>
          <w:sz w:val="24"/>
          <w:szCs w:val="24"/>
          <w:lang w:eastAsia="ru-RU"/>
        </w:rPr>
        <w:t>«</w:t>
      </w:r>
      <w:r w:rsidRPr="00425D6B">
        <w:rPr>
          <w:rFonts w:ascii="Times New Roman" w:eastAsia="Times New Roman" w:hAnsi="Times New Roman" w:cs="Times New Roman"/>
          <w:sz w:val="24"/>
          <w:szCs w:val="24"/>
          <w:lang w:eastAsia="ru-RU"/>
        </w:rPr>
        <w:t>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w:t>
      </w:r>
      <w:r w:rsidR="00A46C18">
        <w:rPr>
          <w:rFonts w:ascii="Times New Roman" w:eastAsia="Times New Roman" w:hAnsi="Times New Roman" w:cs="Times New Roman"/>
          <w:sz w:val="24"/>
          <w:szCs w:val="24"/>
          <w:lang w:eastAsia="ru-RU"/>
        </w:rPr>
        <w:t>»</w:t>
      </w:r>
      <w:r w:rsidRPr="00425D6B">
        <w:rPr>
          <w:rFonts w:ascii="Times New Roman" w:eastAsia="Times New Roman" w:hAnsi="Times New Roman" w:cs="Times New Roman"/>
          <w:sz w:val="24"/>
          <w:szCs w:val="24"/>
          <w:lang w:eastAsia="ru-RU"/>
        </w:rPr>
        <w:t xml:space="preserve"> (далее - Правила технологического функционирования электроэнергетических систем)</w:t>
      </w:r>
      <w:r>
        <w:rPr>
          <w:rFonts w:ascii="Times New Roman" w:eastAsia="Times New Roman" w:hAnsi="Times New Roman" w:cs="Times New Roman"/>
          <w:sz w:val="24"/>
          <w:szCs w:val="24"/>
          <w:lang w:eastAsia="ru-RU"/>
        </w:rPr>
        <w:t>;</w:t>
      </w:r>
    </w:p>
    <w:p w:rsidR="002B72A1" w:rsidRDefault="00425D6B" w:rsidP="0050522C">
      <w:pPr>
        <w:pStyle w:val="a3"/>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50522C">
        <w:rPr>
          <w:rFonts w:ascii="Times New Roman" w:eastAsia="Times New Roman" w:hAnsi="Times New Roman" w:cs="Times New Roman"/>
          <w:sz w:val="24"/>
          <w:szCs w:val="24"/>
          <w:lang w:eastAsia="ru-RU"/>
        </w:rPr>
        <w:t xml:space="preserve">Правилами предоставления доступа к минимальному набору функций интеллектуальных систем учета электрической энергии (мощности), </w:t>
      </w:r>
      <w:r w:rsidR="0050522C" w:rsidRPr="0050522C">
        <w:rPr>
          <w:rFonts w:ascii="Times New Roman" w:eastAsia="Times New Roman" w:hAnsi="Times New Roman" w:cs="Times New Roman"/>
          <w:sz w:val="24"/>
          <w:szCs w:val="24"/>
          <w:lang w:eastAsia="ru-RU"/>
        </w:rPr>
        <w:t xml:space="preserve">утвержденными постановлением Правительства Российской Федерации от 19 июня 2020 г. N 890 </w:t>
      </w:r>
      <w:r w:rsidR="00A46C18">
        <w:rPr>
          <w:rFonts w:ascii="Times New Roman" w:eastAsia="Times New Roman" w:hAnsi="Times New Roman" w:cs="Times New Roman"/>
          <w:sz w:val="24"/>
          <w:szCs w:val="24"/>
          <w:lang w:eastAsia="ru-RU"/>
        </w:rPr>
        <w:t>«</w:t>
      </w:r>
      <w:r w:rsidR="0050522C" w:rsidRPr="0050522C">
        <w:rPr>
          <w:rFonts w:ascii="Times New Roman" w:eastAsia="Times New Roman" w:hAnsi="Times New Roman" w:cs="Times New Roman"/>
          <w:sz w:val="24"/>
          <w:szCs w:val="24"/>
          <w:lang w:eastAsia="ru-RU"/>
        </w:rPr>
        <w:t>О порядке предоставления доступа к минимальному набору функций интеллектуальных систем учета электрической энергии (мощности)</w:t>
      </w:r>
      <w:r w:rsidR="00A46C18">
        <w:rPr>
          <w:rFonts w:ascii="Times New Roman" w:eastAsia="Times New Roman" w:hAnsi="Times New Roman" w:cs="Times New Roman"/>
          <w:sz w:val="24"/>
          <w:szCs w:val="24"/>
          <w:lang w:eastAsia="ru-RU"/>
        </w:rPr>
        <w:t>»</w:t>
      </w:r>
      <w:r w:rsidR="0050522C" w:rsidRPr="0050522C">
        <w:rPr>
          <w:rFonts w:ascii="Times New Roman" w:eastAsia="Times New Roman" w:hAnsi="Times New Roman" w:cs="Times New Roman"/>
          <w:sz w:val="24"/>
          <w:szCs w:val="24"/>
          <w:lang w:eastAsia="ru-RU"/>
        </w:rPr>
        <w:t xml:space="preserve"> </w:t>
      </w:r>
      <w:r w:rsidR="0050522C">
        <w:rPr>
          <w:rFonts w:ascii="Times New Roman" w:eastAsia="Times New Roman" w:hAnsi="Times New Roman" w:cs="Times New Roman"/>
          <w:sz w:val="24"/>
          <w:szCs w:val="24"/>
          <w:lang w:eastAsia="ru-RU"/>
        </w:rPr>
        <w:t xml:space="preserve">(далее - </w:t>
      </w:r>
      <w:r w:rsidR="0050522C" w:rsidRPr="0050522C">
        <w:rPr>
          <w:rFonts w:ascii="Times New Roman" w:eastAsia="Times New Roman" w:hAnsi="Times New Roman" w:cs="Times New Roman"/>
          <w:sz w:val="24"/>
          <w:szCs w:val="24"/>
          <w:lang w:eastAsia="ru-RU"/>
        </w:rPr>
        <w:t>Правила предоставления доступа к минимальному набору функций интеллектуальных систем учета электрической энергии (мощности)</w:t>
      </w:r>
      <w:r w:rsidR="0050522C">
        <w:rPr>
          <w:rFonts w:ascii="Times New Roman" w:eastAsia="Times New Roman" w:hAnsi="Times New Roman" w:cs="Times New Roman"/>
          <w:sz w:val="24"/>
          <w:szCs w:val="24"/>
          <w:lang w:eastAsia="ru-RU"/>
        </w:rPr>
        <w:t>.</w:t>
      </w:r>
    </w:p>
    <w:p w:rsidR="0050522C" w:rsidRDefault="0050522C" w:rsidP="0050522C">
      <w:pPr>
        <w:pStyle w:val="a3"/>
        <w:numPr>
          <w:ilvl w:val="0"/>
          <w:numId w:val="5"/>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w:t>
      </w:r>
      <w:r w:rsidR="00A46C18">
        <w:rPr>
          <w:rFonts w:ascii="Times New Roman" w:eastAsia="Times New Roman" w:hAnsi="Times New Roman" w:cs="Times New Roman"/>
          <w:sz w:val="24"/>
          <w:szCs w:val="24"/>
          <w:lang w:eastAsia="ru-RU"/>
        </w:rPr>
        <w:t>ми</w:t>
      </w:r>
      <w:r>
        <w:rPr>
          <w:rFonts w:ascii="Times New Roman" w:eastAsia="Times New Roman" w:hAnsi="Times New Roman" w:cs="Times New Roman"/>
          <w:sz w:val="24"/>
          <w:szCs w:val="24"/>
          <w:lang w:eastAsia="ru-RU"/>
        </w:rPr>
        <w:t xml:space="preserve"> нормативно-правовые акты, регламентирующие п</w:t>
      </w:r>
      <w:r w:rsidRPr="0050522C">
        <w:rPr>
          <w:rFonts w:ascii="Times New Roman" w:eastAsia="Times New Roman" w:hAnsi="Times New Roman" w:cs="Times New Roman"/>
          <w:sz w:val="24"/>
          <w:szCs w:val="24"/>
          <w:lang w:eastAsia="ru-RU"/>
        </w:rPr>
        <w:t>орядок и условия предоставления услуг по передаче электроэнергии</w:t>
      </w:r>
      <w:r>
        <w:rPr>
          <w:rFonts w:ascii="Times New Roman" w:eastAsia="Times New Roman" w:hAnsi="Times New Roman" w:cs="Times New Roman"/>
          <w:sz w:val="24"/>
          <w:szCs w:val="24"/>
          <w:lang w:eastAsia="ru-RU"/>
        </w:rPr>
        <w:t>.</w:t>
      </w:r>
    </w:p>
    <w:p w:rsidR="0050522C" w:rsidRPr="0050522C" w:rsidRDefault="0050522C" w:rsidP="0050522C">
      <w:pPr>
        <w:pStyle w:val="a3"/>
        <w:tabs>
          <w:tab w:val="left" w:pos="993"/>
        </w:tabs>
        <w:spacing w:after="0" w:line="240" w:lineRule="auto"/>
        <w:ind w:left="567"/>
        <w:jc w:val="both"/>
        <w:rPr>
          <w:rFonts w:ascii="Times New Roman" w:eastAsia="Times New Roman" w:hAnsi="Times New Roman" w:cs="Times New Roman"/>
          <w:sz w:val="24"/>
          <w:szCs w:val="24"/>
          <w:lang w:eastAsia="ru-RU"/>
        </w:rPr>
      </w:pPr>
    </w:p>
    <w:p w:rsidR="003A0D7C" w:rsidRDefault="003A0D7C" w:rsidP="002B72A1">
      <w:pPr>
        <w:pStyle w:val="s1"/>
        <w:shd w:val="clear" w:color="auto" w:fill="FFFFFF"/>
        <w:spacing w:before="0" w:beforeAutospacing="0" w:after="0" w:afterAutospacing="0"/>
        <w:contextualSpacing/>
        <w:jc w:val="center"/>
        <w:rPr>
          <w:b/>
          <w:color w:val="22272F"/>
          <w:shd w:val="clear" w:color="auto" w:fill="FFFFFF"/>
        </w:rPr>
      </w:pPr>
      <w:r w:rsidRPr="002B72A1">
        <w:rPr>
          <w:b/>
          <w:color w:val="22272F"/>
          <w:shd w:val="clear" w:color="auto" w:fill="FFFFFF"/>
        </w:rPr>
        <w:t>Общие принципы и порядок обеспечения недискриминационного доступа к услугам по передаче электрической энергии, а также оказания этих услуг</w:t>
      </w:r>
    </w:p>
    <w:p w:rsidR="002B72A1" w:rsidRPr="002B72A1" w:rsidRDefault="002B72A1" w:rsidP="002B72A1">
      <w:pPr>
        <w:pStyle w:val="s1"/>
        <w:shd w:val="clear" w:color="auto" w:fill="FFFFFF"/>
        <w:spacing w:before="0" w:beforeAutospacing="0" w:after="0" w:afterAutospacing="0"/>
        <w:contextualSpacing/>
        <w:jc w:val="center"/>
        <w:rPr>
          <w:b/>
          <w:color w:val="22272F"/>
        </w:rPr>
      </w:pPr>
    </w:p>
    <w:p w:rsidR="003A0D7C" w:rsidRPr="002B72A1" w:rsidRDefault="002A0455" w:rsidP="002B72A1">
      <w:pPr>
        <w:pStyle w:val="s1"/>
        <w:shd w:val="clear" w:color="auto" w:fill="FFFFFF"/>
        <w:spacing w:before="0" w:beforeAutospacing="0" w:after="0" w:afterAutospacing="0"/>
        <w:ind w:firstLine="567"/>
        <w:contextualSpacing/>
        <w:jc w:val="both"/>
        <w:rPr>
          <w:b/>
          <w:color w:val="22272F"/>
        </w:rPr>
      </w:pPr>
      <w:r w:rsidRPr="002B72A1">
        <w:rPr>
          <w:color w:val="22272F"/>
        </w:rPr>
        <w:t>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3A0D7C" w:rsidRPr="002B72A1" w:rsidRDefault="002A0455" w:rsidP="002B72A1">
      <w:pPr>
        <w:pStyle w:val="s1"/>
        <w:shd w:val="clear" w:color="auto" w:fill="FFFFFF"/>
        <w:spacing w:before="0" w:beforeAutospacing="0" w:after="0" w:afterAutospacing="0"/>
        <w:ind w:firstLine="567"/>
        <w:contextualSpacing/>
        <w:jc w:val="both"/>
        <w:rPr>
          <w:b/>
          <w:color w:val="22272F"/>
        </w:rPr>
      </w:pPr>
      <w:r w:rsidRPr="002B72A1">
        <w:rPr>
          <w:color w:val="22272F"/>
        </w:rPr>
        <w:t xml:space="preserve">Потребителями услуг по передаче электрической энергии являются лица, владеющие на праве собственности или на ином законном основании </w:t>
      </w:r>
      <w:proofErr w:type="spellStart"/>
      <w:r w:rsidRPr="002B72A1">
        <w:rPr>
          <w:color w:val="22272F"/>
        </w:rPr>
        <w:t>энергопринимающими</w:t>
      </w:r>
      <w:proofErr w:type="spellEnd"/>
      <w:r w:rsidRPr="002B72A1">
        <w:rPr>
          <w:color w:val="22272F"/>
        </w:rPr>
        <w:t xml:space="preserve">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w:t>
      </w:r>
      <w:proofErr w:type="spellStart"/>
      <w:r w:rsidRPr="002B72A1">
        <w:rPr>
          <w:color w:val="22272F"/>
        </w:rPr>
        <w:t>энергосбытовые</w:t>
      </w:r>
      <w:proofErr w:type="spellEnd"/>
      <w:r w:rsidRPr="002B72A1">
        <w:rPr>
          <w:color w:val="22272F"/>
        </w:rPr>
        <w:t xml:space="preserve"> организации и гарантирующие поставщики в интересах обслуживаемых ими потребителей электрической энергии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3A0D7C" w:rsidRPr="002B72A1" w:rsidRDefault="002A0455" w:rsidP="002B72A1">
      <w:pPr>
        <w:pStyle w:val="s1"/>
        <w:shd w:val="clear" w:color="auto" w:fill="FFFFFF"/>
        <w:spacing w:before="0" w:beforeAutospacing="0" w:after="0" w:afterAutospacing="0"/>
        <w:ind w:firstLine="567"/>
        <w:contextualSpacing/>
        <w:jc w:val="both"/>
        <w:rPr>
          <w:b/>
          <w:color w:val="22272F"/>
        </w:rPr>
      </w:pPr>
      <w:r w:rsidRPr="002B72A1">
        <w:rPr>
          <w:color w:val="22272F"/>
        </w:rPr>
        <w:t xml:space="preserve">В случае если </w:t>
      </w:r>
      <w:proofErr w:type="spellStart"/>
      <w:r w:rsidRPr="002B72A1">
        <w:rPr>
          <w:color w:val="22272F"/>
        </w:rPr>
        <w:t>энергопринимающие</w:t>
      </w:r>
      <w:proofErr w:type="spellEnd"/>
      <w:r w:rsidRPr="002B72A1">
        <w:rPr>
          <w:color w:val="22272F"/>
        </w:rPr>
        <w:t xml:space="preserve">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w:t>
      </w:r>
      <w:proofErr w:type="spellStart"/>
      <w:r w:rsidRPr="002B72A1">
        <w:rPr>
          <w:color w:val="22272F"/>
        </w:rPr>
        <w:t>энергопринимающее</w:t>
      </w:r>
      <w:proofErr w:type="spellEnd"/>
      <w:r w:rsidRPr="002B72A1">
        <w:rPr>
          <w:color w:val="22272F"/>
        </w:rPr>
        <w:t xml:space="preserve"> устройство.</w:t>
      </w:r>
    </w:p>
    <w:p w:rsidR="003A0D7C" w:rsidRPr="002B72A1" w:rsidRDefault="002A0455" w:rsidP="002B72A1">
      <w:pPr>
        <w:pStyle w:val="s1"/>
        <w:shd w:val="clear" w:color="auto" w:fill="FFFFFF"/>
        <w:spacing w:before="0" w:beforeAutospacing="0" w:after="0" w:afterAutospacing="0"/>
        <w:ind w:firstLine="567"/>
        <w:contextualSpacing/>
        <w:jc w:val="both"/>
        <w:rPr>
          <w:b/>
          <w:color w:val="22272F"/>
        </w:rPr>
      </w:pPr>
      <w:r w:rsidRPr="002B72A1">
        <w:rPr>
          <w:color w:val="22272F"/>
        </w:rPr>
        <w:t xml:space="preserve">При этом точкой поставки по договору будет являться точка присоединения </w:t>
      </w:r>
      <w:proofErr w:type="spellStart"/>
      <w:r w:rsidRPr="002B72A1">
        <w:rPr>
          <w:color w:val="22272F"/>
        </w:rPr>
        <w:t>энергопринимаемого</w:t>
      </w:r>
      <w:proofErr w:type="spellEnd"/>
      <w:r w:rsidRPr="002B72A1">
        <w:rPr>
          <w:color w:val="22272F"/>
        </w:rPr>
        <w:t xml:space="preserve"> устройства потребителя электроэнергии к объекту электросетевого хозяйства лица, не оказывающего услуг по передаче электрической энергии.</w:t>
      </w:r>
    </w:p>
    <w:p w:rsidR="003A0D7C" w:rsidRPr="002B72A1" w:rsidRDefault="002A0455" w:rsidP="002B72A1">
      <w:pPr>
        <w:pStyle w:val="s1"/>
        <w:shd w:val="clear" w:color="auto" w:fill="FFFFFF"/>
        <w:spacing w:before="0" w:beforeAutospacing="0" w:after="0" w:afterAutospacing="0"/>
        <w:ind w:firstLine="567"/>
        <w:contextualSpacing/>
        <w:jc w:val="both"/>
        <w:rPr>
          <w:b/>
          <w:color w:val="22272F"/>
        </w:rPr>
      </w:pPr>
      <w:r w:rsidRPr="002B72A1">
        <w:rPr>
          <w:color w:val="22272F"/>
        </w:rPr>
        <w:t>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w:t>
      </w:r>
      <w:hyperlink r:id="rId10" w:anchor="/document/185656/entry/72" w:history="1">
        <w:r w:rsidR="00E91FCA">
          <w:rPr>
            <w:rStyle w:val="ae"/>
            <w:color w:val="auto"/>
            <w:u w:val="none"/>
          </w:rPr>
          <w:t>ФЗ</w:t>
        </w:r>
      </w:hyperlink>
      <w:r w:rsidRPr="002B72A1">
        <w:rPr>
          <w:color w:val="22272F"/>
        </w:rPr>
        <w:t> </w:t>
      </w:r>
      <w:r w:rsidR="00A46C18">
        <w:rPr>
          <w:color w:val="22272F"/>
        </w:rPr>
        <w:t>«</w:t>
      </w:r>
      <w:r w:rsidRPr="002B72A1">
        <w:rPr>
          <w:color w:val="22272F"/>
        </w:rPr>
        <w:t>Об электроэнергетике</w:t>
      </w:r>
      <w:r w:rsidR="00A46C18">
        <w:rPr>
          <w:color w:val="22272F"/>
        </w:rPr>
        <w:t>»</w:t>
      </w:r>
      <w:r w:rsidRPr="002B72A1">
        <w:rPr>
          <w:color w:val="22272F"/>
        </w:rPr>
        <w:t xml:space="preserve">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3A0D7C" w:rsidRPr="002B72A1" w:rsidRDefault="002A0455" w:rsidP="002B72A1">
      <w:pPr>
        <w:pStyle w:val="s1"/>
        <w:shd w:val="clear" w:color="auto" w:fill="FFFFFF"/>
        <w:spacing w:before="0" w:beforeAutospacing="0" w:after="0" w:afterAutospacing="0"/>
        <w:ind w:firstLine="567"/>
        <w:contextualSpacing/>
        <w:jc w:val="both"/>
        <w:rPr>
          <w:b/>
          <w:color w:val="22272F"/>
        </w:rPr>
      </w:pPr>
      <w:r w:rsidRPr="002B72A1">
        <w:rPr>
          <w:color w:val="22272F"/>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2B72A1">
        <w:rPr>
          <w:color w:val="22272F"/>
        </w:rPr>
        <w:t>энергопринимающее</w:t>
      </w:r>
      <w:proofErr w:type="spellEnd"/>
      <w:r w:rsidRPr="002B72A1">
        <w:rPr>
          <w:color w:val="22272F"/>
        </w:rPr>
        <w:t xml:space="preserve"> устройство потребителя, не вправе препятствовать </w:t>
      </w:r>
      <w:proofErr w:type="spellStart"/>
      <w:r w:rsidRPr="002B72A1">
        <w:rPr>
          <w:color w:val="22272F"/>
        </w:rPr>
        <w:t>перетоку</w:t>
      </w:r>
      <w:proofErr w:type="spellEnd"/>
      <w:r w:rsidRPr="002B72A1">
        <w:rPr>
          <w:color w:val="22272F"/>
        </w:rPr>
        <w:t xml:space="preserve"> через их объекты электрической энергии для такого потребителя и требовать за это оплату.</w:t>
      </w:r>
    </w:p>
    <w:p w:rsidR="003A0D7C" w:rsidRPr="002B72A1" w:rsidRDefault="002A0455" w:rsidP="002B72A1">
      <w:pPr>
        <w:pStyle w:val="s1"/>
        <w:shd w:val="clear" w:color="auto" w:fill="FFFFFF"/>
        <w:spacing w:before="0" w:beforeAutospacing="0" w:after="0" w:afterAutospacing="0"/>
        <w:ind w:firstLine="567"/>
        <w:contextualSpacing/>
        <w:jc w:val="both"/>
        <w:rPr>
          <w:b/>
          <w:color w:val="22272F"/>
        </w:rPr>
      </w:pPr>
      <w:r w:rsidRPr="002B72A1">
        <w:rPr>
          <w:color w:val="22272F"/>
        </w:rPr>
        <w:t xml:space="preserve">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2B72A1">
        <w:rPr>
          <w:color w:val="22272F"/>
        </w:rPr>
        <w:t>энергопринимающее</w:t>
      </w:r>
      <w:proofErr w:type="spellEnd"/>
      <w:r w:rsidRPr="002B72A1">
        <w:rPr>
          <w:color w:val="22272F"/>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w:t>
      </w:r>
      <w:r w:rsidR="00F95725">
        <w:t xml:space="preserve">Правил </w:t>
      </w:r>
      <w:r w:rsidR="00F95725" w:rsidRPr="002B72A1">
        <w:t>недискриминационного доступа</w:t>
      </w:r>
      <w:r w:rsidRPr="002B72A1">
        <w:rPr>
          <w:color w:val="22272F"/>
        </w:rPr>
        <w:t>, предусмотренные для сетевых организаций.</w:t>
      </w:r>
    </w:p>
    <w:p w:rsidR="003A0D7C" w:rsidRPr="002B72A1" w:rsidRDefault="002A0455" w:rsidP="002B72A1">
      <w:pPr>
        <w:pStyle w:val="s1"/>
        <w:shd w:val="clear" w:color="auto" w:fill="FFFFFF"/>
        <w:spacing w:before="0" w:beforeAutospacing="0" w:after="0" w:afterAutospacing="0"/>
        <w:ind w:firstLine="567"/>
        <w:contextualSpacing/>
        <w:jc w:val="both"/>
        <w:rPr>
          <w:b/>
          <w:color w:val="22272F"/>
        </w:rPr>
      </w:pPr>
      <w:r w:rsidRPr="002B72A1">
        <w:rPr>
          <w:color w:val="22272F"/>
        </w:rP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3A0D7C" w:rsidRPr="002B72A1" w:rsidRDefault="002A0455" w:rsidP="002B72A1">
      <w:pPr>
        <w:pStyle w:val="s1"/>
        <w:shd w:val="clear" w:color="auto" w:fill="FFFFFF"/>
        <w:spacing w:before="0" w:beforeAutospacing="0" w:after="0" w:afterAutospacing="0"/>
        <w:ind w:firstLine="567"/>
        <w:contextualSpacing/>
        <w:jc w:val="both"/>
        <w:rPr>
          <w:b/>
          <w:color w:val="22272F"/>
        </w:rPr>
      </w:pPr>
      <w:r w:rsidRPr="002B72A1">
        <w:rPr>
          <w:color w:val="22272F"/>
        </w:rPr>
        <w:t>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2A0455" w:rsidRDefault="002A0455" w:rsidP="002B72A1">
      <w:pPr>
        <w:pStyle w:val="s1"/>
        <w:shd w:val="clear" w:color="auto" w:fill="FFFFFF"/>
        <w:tabs>
          <w:tab w:val="left" w:pos="993"/>
        </w:tabs>
        <w:spacing w:before="0" w:beforeAutospacing="0" w:after="0" w:afterAutospacing="0"/>
        <w:ind w:firstLine="567"/>
        <w:contextualSpacing/>
        <w:jc w:val="both"/>
        <w:rPr>
          <w:color w:val="22272F"/>
        </w:rPr>
      </w:pPr>
      <w:r w:rsidRPr="002B72A1">
        <w:rPr>
          <w:color w:val="22272F"/>
        </w:rPr>
        <w:t>В договоре на услуги по передаче электрической энергии (мощности), заключенном между территориальной сетевой организацией и иной территориальной сетевой организацией в соответствии с абзацем первым настоящего пункта, объем услуг, оказанных иной территориальной сетевой организацией, определяется в точках разграничения балансовой принадлежности иной территориальной сетевой организации и потребителей электрической энергии (мощности), имеющих договоры энергоснабжения с гарантирующим поставщиком, действующим в зоне деятельности иной территориальной сетевой организации, и (или) при наличии положительного сальдо перетока электрической энергии из сетей иной территориальной сетевой организации в сети смежных с ней территориальных сетевых организаций в рамках одного субъекта Российской Федерации - в точках разграничения балансовой принадлежности объектов электросетевого хозяйства иной территориальной сетевой организации и смежных с ней территориальных сетевых организаций.</w:t>
      </w:r>
    </w:p>
    <w:p w:rsidR="002B72A1" w:rsidRPr="002B72A1" w:rsidRDefault="002B72A1" w:rsidP="002B72A1">
      <w:pPr>
        <w:pStyle w:val="s1"/>
        <w:shd w:val="clear" w:color="auto" w:fill="FFFFFF"/>
        <w:tabs>
          <w:tab w:val="left" w:pos="993"/>
        </w:tabs>
        <w:spacing w:before="0" w:beforeAutospacing="0" w:after="0" w:afterAutospacing="0"/>
        <w:ind w:firstLine="567"/>
        <w:contextualSpacing/>
        <w:jc w:val="both"/>
        <w:rPr>
          <w:color w:val="22272F"/>
        </w:rPr>
      </w:pPr>
    </w:p>
    <w:p w:rsidR="003A0D7C" w:rsidRDefault="003A0D7C" w:rsidP="002B72A1">
      <w:pPr>
        <w:pStyle w:val="s1"/>
        <w:shd w:val="clear" w:color="auto" w:fill="FFFFFF"/>
        <w:tabs>
          <w:tab w:val="left" w:pos="993"/>
        </w:tabs>
        <w:spacing w:before="0" w:beforeAutospacing="0" w:after="0" w:afterAutospacing="0"/>
        <w:ind w:firstLine="567"/>
        <w:contextualSpacing/>
        <w:jc w:val="center"/>
        <w:rPr>
          <w:b/>
          <w:color w:val="22272F"/>
          <w:shd w:val="clear" w:color="auto" w:fill="FFFFFF"/>
        </w:rPr>
      </w:pPr>
      <w:r w:rsidRPr="002B72A1">
        <w:rPr>
          <w:b/>
          <w:color w:val="22272F"/>
          <w:shd w:val="clear" w:color="auto" w:fill="FFFFFF"/>
        </w:rPr>
        <w:t>Порядок заключения и исполнения договора</w:t>
      </w:r>
    </w:p>
    <w:p w:rsidR="002B72A1" w:rsidRPr="002B72A1" w:rsidRDefault="002B72A1" w:rsidP="002B72A1">
      <w:pPr>
        <w:pStyle w:val="s1"/>
        <w:shd w:val="clear" w:color="auto" w:fill="FFFFFF"/>
        <w:tabs>
          <w:tab w:val="left" w:pos="993"/>
        </w:tabs>
        <w:spacing w:before="0" w:beforeAutospacing="0" w:after="0" w:afterAutospacing="0"/>
        <w:ind w:firstLine="567"/>
        <w:contextualSpacing/>
        <w:jc w:val="center"/>
        <w:rPr>
          <w:b/>
          <w:color w:val="22272F"/>
        </w:rPr>
      </w:pPr>
    </w:p>
    <w:p w:rsidR="003A0D7C" w:rsidRPr="002B72A1" w:rsidRDefault="009F42E9" w:rsidP="002B72A1">
      <w:pPr>
        <w:pStyle w:val="s1"/>
        <w:shd w:val="clear" w:color="auto" w:fill="FFFFFF"/>
        <w:tabs>
          <w:tab w:val="left" w:pos="993"/>
        </w:tabs>
        <w:spacing w:before="0" w:beforeAutospacing="0" w:after="0" w:afterAutospacing="0"/>
        <w:ind w:firstLine="567"/>
        <w:contextualSpacing/>
        <w:jc w:val="both"/>
        <w:rPr>
          <w:color w:val="22272F"/>
        </w:rPr>
      </w:pPr>
      <w:r w:rsidRPr="002B72A1">
        <w:rPr>
          <w:color w:val="22272F"/>
        </w:rPr>
        <w:t>Договор оказания услуг по передаче электрической энергии является публичным и обязательным к заключению для сетевой организации.</w:t>
      </w:r>
    </w:p>
    <w:p w:rsidR="009F42E9" w:rsidRPr="002B72A1" w:rsidRDefault="009F42E9" w:rsidP="002B72A1">
      <w:pPr>
        <w:pStyle w:val="s1"/>
        <w:shd w:val="clear" w:color="auto" w:fill="FFFFFF"/>
        <w:tabs>
          <w:tab w:val="left" w:pos="993"/>
        </w:tabs>
        <w:spacing w:before="0" w:beforeAutospacing="0" w:after="0" w:afterAutospacing="0"/>
        <w:ind w:firstLine="567"/>
        <w:contextualSpacing/>
        <w:jc w:val="both"/>
        <w:rPr>
          <w:color w:val="22272F"/>
        </w:rPr>
      </w:pPr>
      <w:r w:rsidRPr="002B72A1">
        <w:rPr>
          <w:color w:val="22272F"/>
        </w:rPr>
        <w:t xml:space="preserve">Договор не может быть заключен ранее заключения договора об осуществлении технологического присоединения </w:t>
      </w:r>
      <w:proofErr w:type="spellStart"/>
      <w:r w:rsidRPr="002B72A1">
        <w:rPr>
          <w:color w:val="22272F"/>
        </w:rPr>
        <w:t>энергопринимающих</w:t>
      </w:r>
      <w:proofErr w:type="spellEnd"/>
      <w:r w:rsidRPr="002B72A1">
        <w:rPr>
          <w:color w:val="22272F"/>
        </w:rPr>
        <w:t xml:space="preserve">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9F42E9" w:rsidRPr="002B72A1" w:rsidRDefault="009F42E9" w:rsidP="002B72A1">
      <w:pPr>
        <w:pStyle w:val="s1"/>
        <w:shd w:val="clear" w:color="auto" w:fill="FFFFFF"/>
        <w:spacing w:before="0" w:beforeAutospacing="0" w:after="0" w:afterAutospacing="0"/>
        <w:ind w:firstLine="567"/>
        <w:contextualSpacing/>
        <w:jc w:val="both"/>
        <w:rPr>
          <w:color w:val="22272F"/>
        </w:rPr>
      </w:pPr>
      <w:r w:rsidRPr="002B72A1">
        <w:rPr>
          <w:color w:val="22272F"/>
        </w:rPr>
        <w:t xml:space="preserve">а) лица, чьи </w:t>
      </w:r>
      <w:proofErr w:type="spellStart"/>
      <w:r w:rsidRPr="002B72A1">
        <w:rPr>
          <w:color w:val="22272F"/>
        </w:rPr>
        <w:t>энергопринимающие</w:t>
      </w:r>
      <w:proofErr w:type="spellEnd"/>
      <w:r w:rsidRPr="002B72A1">
        <w:rPr>
          <w:color w:val="22272F"/>
        </w:rPr>
        <w:t xml:space="preserve"> устройства технологически присоединены к электрической сети;</w:t>
      </w:r>
    </w:p>
    <w:p w:rsidR="009F42E9" w:rsidRPr="002B72A1" w:rsidRDefault="009F42E9" w:rsidP="002B72A1">
      <w:pPr>
        <w:pStyle w:val="s1"/>
        <w:shd w:val="clear" w:color="auto" w:fill="FFFFFF"/>
        <w:spacing w:before="0" w:beforeAutospacing="0" w:after="0" w:afterAutospacing="0"/>
        <w:ind w:firstLine="567"/>
        <w:contextualSpacing/>
        <w:jc w:val="both"/>
        <w:rPr>
          <w:color w:val="22272F"/>
        </w:rPr>
      </w:pPr>
      <w:r w:rsidRPr="002B72A1">
        <w:rPr>
          <w:color w:val="22272F"/>
        </w:rP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3A0D7C" w:rsidRPr="002B72A1" w:rsidRDefault="009F42E9" w:rsidP="002B72A1">
      <w:pPr>
        <w:pStyle w:val="s1"/>
        <w:shd w:val="clear" w:color="auto" w:fill="FFFFFF"/>
        <w:spacing w:before="0" w:beforeAutospacing="0" w:after="0" w:afterAutospacing="0"/>
        <w:ind w:firstLine="567"/>
        <w:contextualSpacing/>
        <w:jc w:val="both"/>
        <w:rPr>
          <w:color w:val="22272F"/>
        </w:rPr>
      </w:pPr>
      <w:r w:rsidRPr="002B72A1">
        <w:rPr>
          <w:color w:val="22272F"/>
        </w:rPr>
        <w:t xml:space="preserve">в) </w:t>
      </w:r>
      <w:proofErr w:type="spellStart"/>
      <w:r w:rsidRPr="002B72A1">
        <w:rPr>
          <w:color w:val="22272F"/>
        </w:rPr>
        <w:t>энергосбытовые</w:t>
      </w:r>
      <w:proofErr w:type="spellEnd"/>
      <w:r w:rsidRPr="002B72A1">
        <w:rPr>
          <w:color w:val="22272F"/>
        </w:rPr>
        <w:t xml:space="preserve"> организации (гарантирующие поставщики), заключающие договор в интересах обслуживаемых ими потребителей электрической энергии.</w:t>
      </w:r>
    </w:p>
    <w:p w:rsidR="003A0D7C" w:rsidRPr="002B72A1" w:rsidRDefault="009F42E9" w:rsidP="002B72A1">
      <w:pPr>
        <w:pStyle w:val="s1"/>
        <w:shd w:val="clear" w:color="auto" w:fill="FFFFFF"/>
        <w:spacing w:before="0" w:beforeAutospacing="0" w:after="0" w:afterAutospacing="0"/>
        <w:ind w:firstLine="567"/>
        <w:contextualSpacing/>
        <w:jc w:val="both"/>
        <w:rPr>
          <w:color w:val="22272F"/>
        </w:rPr>
      </w:pPr>
      <w:r w:rsidRPr="002B72A1">
        <w:rPr>
          <w:color w:val="22272F"/>
        </w:rPr>
        <w:t xml:space="preserve">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w:t>
      </w:r>
      <w:proofErr w:type="spellStart"/>
      <w:r w:rsidRPr="002B72A1">
        <w:rPr>
          <w:color w:val="22272F"/>
        </w:rPr>
        <w:t>энергопринимающих</w:t>
      </w:r>
      <w:proofErr w:type="spellEnd"/>
      <w:r w:rsidRPr="002B72A1">
        <w:rPr>
          <w:color w:val="22272F"/>
        </w:rPr>
        <w:t xml:space="preserve">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3A0D7C" w:rsidRPr="002B72A1" w:rsidRDefault="009F42E9" w:rsidP="002B72A1">
      <w:pPr>
        <w:pStyle w:val="s1"/>
        <w:shd w:val="clear" w:color="auto" w:fill="FFFFFF"/>
        <w:spacing w:before="0" w:beforeAutospacing="0" w:after="0" w:afterAutospacing="0"/>
        <w:ind w:firstLine="567"/>
        <w:contextualSpacing/>
        <w:jc w:val="both"/>
        <w:rPr>
          <w:color w:val="22272F"/>
        </w:rPr>
      </w:pPr>
      <w:r w:rsidRPr="002B72A1">
        <w:rPr>
          <w:color w:val="22272F"/>
        </w:rPr>
        <w:t>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8615F5" w:rsidRPr="002B72A1" w:rsidRDefault="008615F5" w:rsidP="002B72A1">
      <w:pPr>
        <w:pStyle w:val="s1"/>
        <w:shd w:val="clear" w:color="auto" w:fill="FFFFFF"/>
        <w:spacing w:before="0" w:beforeAutospacing="0" w:after="0" w:afterAutospacing="0"/>
        <w:ind w:firstLine="567"/>
        <w:contextualSpacing/>
        <w:jc w:val="both"/>
        <w:rPr>
          <w:color w:val="22272F"/>
        </w:rPr>
      </w:pPr>
      <w:r w:rsidRPr="002B72A1">
        <w:rPr>
          <w:color w:val="22272F"/>
        </w:rPr>
        <w:t>Договор должен содержать следующие существенные условия:</w:t>
      </w:r>
    </w:p>
    <w:p w:rsidR="009F42E9" w:rsidRPr="009F42E9"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9F42E9">
        <w:rPr>
          <w:rFonts w:ascii="Times New Roman" w:eastAsia="Times New Roman" w:hAnsi="Times New Roman" w:cs="Times New Roman"/>
          <w:color w:val="22272F"/>
          <w:sz w:val="24"/>
          <w:szCs w:val="24"/>
          <w:lang w:eastAsia="ru-RU"/>
        </w:rPr>
        <w:t xml:space="preserve">а) величина максимальной мощности </w:t>
      </w:r>
      <w:proofErr w:type="spellStart"/>
      <w:r w:rsidRPr="009F42E9">
        <w:rPr>
          <w:rFonts w:ascii="Times New Roman" w:eastAsia="Times New Roman" w:hAnsi="Times New Roman" w:cs="Times New Roman"/>
          <w:color w:val="22272F"/>
          <w:sz w:val="24"/>
          <w:szCs w:val="24"/>
          <w:lang w:eastAsia="ru-RU"/>
        </w:rPr>
        <w:t>энергопринимающих</w:t>
      </w:r>
      <w:proofErr w:type="spellEnd"/>
      <w:r w:rsidRPr="009F42E9">
        <w:rPr>
          <w:rFonts w:ascii="Times New Roman" w:eastAsia="Times New Roman" w:hAnsi="Times New Roman" w:cs="Times New Roman"/>
          <w:color w:val="22272F"/>
          <w:sz w:val="24"/>
          <w:szCs w:val="24"/>
          <w:lang w:eastAsia="ru-RU"/>
        </w:rPr>
        <w:t xml:space="preserve"> устройств, технологически присоединенных в установленном законодательством Российской Федерации порядке</w:t>
      </w:r>
      <w:r w:rsidR="003A0D7C" w:rsidRPr="002B72A1">
        <w:rPr>
          <w:rFonts w:ascii="Times New Roman" w:eastAsia="Times New Roman" w:hAnsi="Times New Roman" w:cs="Times New Roman"/>
          <w:color w:val="22272F"/>
          <w:sz w:val="24"/>
          <w:szCs w:val="24"/>
          <w:lang w:eastAsia="ru-RU"/>
        </w:rPr>
        <w:t xml:space="preserve"> </w:t>
      </w:r>
      <w:r w:rsidRPr="009F42E9">
        <w:rPr>
          <w:rFonts w:ascii="Times New Roman" w:eastAsia="Times New Roman" w:hAnsi="Times New Roman" w:cs="Times New Roman"/>
          <w:color w:val="22272F"/>
          <w:sz w:val="24"/>
          <w:szCs w:val="24"/>
          <w:lang w:eastAsia="ru-RU"/>
        </w:rPr>
        <w:t>с распределением указанной величины по каждой точке поставки;</w:t>
      </w:r>
    </w:p>
    <w:p w:rsidR="003A0D7C" w:rsidRPr="002B72A1"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9F42E9">
        <w:rPr>
          <w:rFonts w:ascii="Times New Roman" w:eastAsia="Times New Roman" w:hAnsi="Times New Roman" w:cs="Times New Roman"/>
          <w:color w:val="22272F"/>
          <w:sz w:val="24"/>
          <w:szCs w:val="24"/>
          <w:lang w:eastAsia="ru-RU"/>
        </w:rPr>
        <w:t>б) порядок определения размера обязательств потребителя услуг по оплате услуг по передаче электрической энергии, включающий:</w:t>
      </w:r>
    </w:p>
    <w:p w:rsidR="009F42E9" w:rsidRPr="009F42E9"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9F42E9">
        <w:rPr>
          <w:rFonts w:ascii="Times New Roman" w:eastAsia="Times New Roman" w:hAnsi="Times New Roman" w:cs="Times New Roman"/>
          <w:color w:val="22272F"/>
          <w:sz w:val="24"/>
          <w:szCs w:val="24"/>
          <w:lang w:eastAsia="ru-RU"/>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F42E9" w:rsidRPr="009F42E9"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9F42E9">
        <w:rPr>
          <w:rFonts w:ascii="Times New Roman" w:eastAsia="Times New Roman" w:hAnsi="Times New Roman" w:cs="Times New Roman"/>
          <w:color w:val="22272F"/>
          <w:sz w:val="24"/>
          <w:szCs w:val="24"/>
          <w:lang w:eastAsia="ru-RU"/>
        </w:rPr>
        <w:t>порядок расчета стоимости услуг сетевой организации по передаче электрической энергии;</w:t>
      </w:r>
    </w:p>
    <w:p w:rsidR="009F42E9" w:rsidRPr="009F42E9"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9F42E9">
        <w:rPr>
          <w:rFonts w:ascii="Times New Roman" w:eastAsia="Times New Roman" w:hAnsi="Times New Roman" w:cs="Times New Roman"/>
          <w:color w:val="22272F"/>
          <w:sz w:val="24"/>
          <w:szCs w:val="24"/>
          <w:lang w:eastAsia="ru-RU"/>
        </w:rPr>
        <w:t xml:space="preserve">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w:t>
      </w:r>
      <w:proofErr w:type="spellStart"/>
      <w:r w:rsidRPr="009F42E9">
        <w:rPr>
          <w:rFonts w:ascii="Times New Roman" w:eastAsia="Times New Roman" w:hAnsi="Times New Roman" w:cs="Times New Roman"/>
          <w:color w:val="22272F"/>
          <w:sz w:val="24"/>
          <w:szCs w:val="24"/>
          <w:lang w:eastAsia="ru-RU"/>
        </w:rPr>
        <w:t>энергопринимающих</w:t>
      </w:r>
      <w:proofErr w:type="spellEnd"/>
      <w:r w:rsidRPr="009F42E9">
        <w:rPr>
          <w:rFonts w:ascii="Times New Roman" w:eastAsia="Times New Roman" w:hAnsi="Times New Roman" w:cs="Times New Roman"/>
          <w:color w:val="22272F"/>
          <w:sz w:val="24"/>
          <w:szCs w:val="24"/>
          <w:lang w:eastAsia="ru-RU"/>
        </w:rPr>
        <w:t xml:space="preserve">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w:t>
      </w:r>
      <w:proofErr w:type="spellStart"/>
      <w:r w:rsidRPr="009F42E9">
        <w:rPr>
          <w:rFonts w:ascii="Times New Roman" w:eastAsia="Times New Roman" w:hAnsi="Times New Roman" w:cs="Times New Roman"/>
          <w:color w:val="22272F"/>
          <w:sz w:val="24"/>
          <w:szCs w:val="24"/>
          <w:lang w:eastAsia="ru-RU"/>
        </w:rPr>
        <w:t>энергопринимающих</w:t>
      </w:r>
      <w:proofErr w:type="spellEnd"/>
      <w:r w:rsidRPr="009F42E9">
        <w:rPr>
          <w:rFonts w:ascii="Times New Roman" w:eastAsia="Times New Roman" w:hAnsi="Times New Roman" w:cs="Times New Roman"/>
          <w:color w:val="22272F"/>
          <w:sz w:val="24"/>
          <w:szCs w:val="24"/>
          <w:lang w:eastAsia="ru-RU"/>
        </w:rPr>
        <w:t xml:space="preserve"> устройств, принадлежащих таким гражданам (при наличии);</w:t>
      </w:r>
    </w:p>
    <w:p w:rsidR="009F42E9" w:rsidRPr="009F42E9"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9F42E9">
        <w:rPr>
          <w:rFonts w:ascii="Times New Roman" w:eastAsia="Times New Roman" w:hAnsi="Times New Roman" w:cs="Times New Roman"/>
          <w:color w:val="22272F"/>
          <w:sz w:val="24"/>
          <w:szCs w:val="24"/>
          <w:lang w:eastAsia="ru-RU"/>
        </w:rPr>
        <w:t xml:space="preserve">г) сведения о приборах учета электрической энергии (мощности) (измерительных комплексах), установленных на дату заключения договора в отношении </w:t>
      </w:r>
      <w:proofErr w:type="spellStart"/>
      <w:r w:rsidRPr="009F42E9">
        <w:rPr>
          <w:rFonts w:ascii="Times New Roman" w:eastAsia="Times New Roman" w:hAnsi="Times New Roman" w:cs="Times New Roman"/>
          <w:color w:val="22272F"/>
          <w:sz w:val="24"/>
          <w:szCs w:val="24"/>
          <w:lang w:eastAsia="ru-RU"/>
        </w:rPr>
        <w:t>энергопринимающих</w:t>
      </w:r>
      <w:proofErr w:type="spellEnd"/>
      <w:r w:rsidRPr="009F42E9">
        <w:rPr>
          <w:rFonts w:ascii="Times New Roman" w:eastAsia="Times New Roman" w:hAnsi="Times New Roman" w:cs="Times New Roman"/>
          <w:color w:val="22272F"/>
          <w:sz w:val="24"/>
          <w:szCs w:val="24"/>
          <w:lang w:eastAsia="ru-RU"/>
        </w:rPr>
        <w:t xml:space="preserve">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w:t>
      </w:r>
      <w:proofErr w:type="spellStart"/>
      <w:r w:rsidRPr="009F42E9">
        <w:rPr>
          <w:rFonts w:ascii="Times New Roman" w:eastAsia="Times New Roman" w:hAnsi="Times New Roman" w:cs="Times New Roman"/>
          <w:color w:val="22272F"/>
          <w:sz w:val="24"/>
          <w:szCs w:val="24"/>
          <w:lang w:eastAsia="ru-RU"/>
        </w:rPr>
        <w:t>межповерочного</w:t>
      </w:r>
      <w:proofErr w:type="spellEnd"/>
      <w:r w:rsidRPr="009F42E9">
        <w:rPr>
          <w:rFonts w:ascii="Times New Roman" w:eastAsia="Times New Roman" w:hAnsi="Times New Roman" w:cs="Times New Roman"/>
          <w:color w:val="22272F"/>
          <w:sz w:val="24"/>
          <w:szCs w:val="24"/>
          <w:lang w:eastAsia="ru-RU"/>
        </w:rPr>
        <w:t xml:space="preserve"> интервала;</w:t>
      </w:r>
    </w:p>
    <w:p w:rsidR="009F42E9" w:rsidRPr="009F42E9"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9F42E9">
        <w:rPr>
          <w:rFonts w:ascii="Times New Roman" w:eastAsia="Times New Roman" w:hAnsi="Times New Roman" w:cs="Times New Roman"/>
          <w:color w:val="22272F"/>
          <w:sz w:val="24"/>
          <w:szCs w:val="24"/>
          <w:lang w:eastAsia="ru-RU"/>
        </w:rPr>
        <w:t xml:space="preserve">д) обязанности сторон по обеспечению установки и допуску в эксплуатацию приборов учета электрической энергии (мощности) (измерительных комплексов), соответствующих установленным законодательством Российской Федерации требованиям (в отношении </w:t>
      </w:r>
      <w:proofErr w:type="spellStart"/>
      <w:r w:rsidRPr="009F42E9">
        <w:rPr>
          <w:rFonts w:ascii="Times New Roman" w:eastAsia="Times New Roman" w:hAnsi="Times New Roman" w:cs="Times New Roman"/>
          <w:color w:val="22272F"/>
          <w:sz w:val="24"/>
          <w:szCs w:val="24"/>
          <w:lang w:eastAsia="ru-RU"/>
        </w:rPr>
        <w:t>энергопринимающих</w:t>
      </w:r>
      <w:proofErr w:type="spellEnd"/>
      <w:r w:rsidRPr="009F42E9">
        <w:rPr>
          <w:rFonts w:ascii="Times New Roman" w:eastAsia="Times New Roman" w:hAnsi="Times New Roman" w:cs="Times New Roman"/>
          <w:color w:val="22272F"/>
          <w:sz w:val="24"/>
          <w:szCs w:val="24"/>
          <w:lang w:eastAsia="ru-RU"/>
        </w:rPr>
        <w:t xml:space="preserve"> устройств (объектов электроэнергетики), которые на дату заключения договора не оборудованы приборами учета электрической энергии (мощности) (измерительным комплексом), либо в случае, если установленные приборы учета электрической энергии (мощности) (измерительный комплекс) не соответствуют требованиям законодательства Российской Федерации), в соответствии с </w:t>
      </w:r>
      <w:hyperlink r:id="rId11" w:anchor="/document/70183216/entry/1000" w:history="1">
        <w:r w:rsidRPr="00E91FCA">
          <w:rPr>
            <w:rFonts w:ascii="Times New Roman" w:eastAsia="Times New Roman" w:hAnsi="Times New Roman" w:cs="Times New Roman"/>
            <w:sz w:val="24"/>
            <w:szCs w:val="24"/>
            <w:lang w:eastAsia="ru-RU"/>
          </w:rPr>
          <w:t>Основными положениями</w:t>
        </w:r>
      </w:hyperlink>
      <w:r w:rsidRPr="009F42E9">
        <w:rPr>
          <w:rFonts w:ascii="Times New Roman" w:eastAsia="Times New Roman" w:hAnsi="Times New Roman" w:cs="Times New Roman"/>
          <w:sz w:val="24"/>
          <w:szCs w:val="24"/>
          <w:lang w:eastAsia="ru-RU"/>
        </w:rPr>
        <w:t> функционирования розничных рынков электрической энерг</w:t>
      </w:r>
      <w:r w:rsidRPr="009F42E9">
        <w:rPr>
          <w:rFonts w:ascii="Times New Roman" w:eastAsia="Times New Roman" w:hAnsi="Times New Roman" w:cs="Times New Roman"/>
          <w:color w:val="22272F"/>
          <w:sz w:val="24"/>
          <w:szCs w:val="24"/>
          <w:lang w:eastAsia="ru-RU"/>
        </w:rPr>
        <w:t>ии;</w:t>
      </w:r>
    </w:p>
    <w:p w:rsidR="009F42E9" w:rsidRPr="009F42E9"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9F42E9">
        <w:rPr>
          <w:rFonts w:ascii="Times New Roman" w:eastAsia="Times New Roman" w:hAnsi="Times New Roman" w:cs="Times New Roman"/>
          <w:color w:val="22272F"/>
          <w:sz w:val="24"/>
          <w:szCs w:val="24"/>
          <w:lang w:eastAsia="ru-RU"/>
        </w:rP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w:t>
      </w:r>
      <w:r w:rsidRPr="009F42E9">
        <w:rPr>
          <w:rFonts w:ascii="Times New Roman" w:eastAsia="Times New Roman" w:hAnsi="Times New Roman" w:cs="Times New Roman"/>
          <w:sz w:val="24"/>
          <w:szCs w:val="24"/>
          <w:lang w:eastAsia="ru-RU"/>
        </w:rPr>
        <w:t>с </w:t>
      </w:r>
      <w:hyperlink r:id="rId12" w:anchor="/document/187740/entry/40001" w:history="1">
        <w:r w:rsidRPr="003E3DD4">
          <w:rPr>
            <w:rFonts w:ascii="Times New Roman" w:eastAsia="Times New Roman" w:hAnsi="Times New Roman" w:cs="Times New Roman"/>
            <w:sz w:val="24"/>
            <w:szCs w:val="24"/>
            <w:lang w:eastAsia="ru-RU"/>
          </w:rPr>
          <w:t>Правилами</w:t>
        </w:r>
      </w:hyperlink>
      <w:r w:rsidRPr="009F42E9">
        <w:rPr>
          <w:rFonts w:ascii="Times New Roman" w:eastAsia="Times New Roman" w:hAnsi="Times New Roman" w:cs="Times New Roman"/>
          <w:color w:val="22272F"/>
          <w:sz w:val="24"/>
          <w:szCs w:val="24"/>
          <w:lang w:eastAsia="ru-RU"/>
        </w:rPr>
        <w:t xml:space="preserve"> технологического присоединения </w:t>
      </w:r>
      <w:proofErr w:type="spellStart"/>
      <w:r w:rsidRPr="009F42E9">
        <w:rPr>
          <w:rFonts w:ascii="Times New Roman" w:eastAsia="Times New Roman" w:hAnsi="Times New Roman" w:cs="Times New Roman"/>
          <w:color w:val="22272F"/>
          <w:sz w:val="24"/>
          <w:szCs w:val="24"/>
          <w:lang w:eastAsia="ru-RU"/>
        </w:rPr>
        <w:t>энергопринимающих</w:t>
      </w:r>
      <w:proofErr w:type="spellEnd"/>
      <w:r w:rsidRPr="009F42E9">
        <w:rPr>
          <w:rFonts w:ascii="Times New Roman" w:eastAsia="Times New Roman" w:hAnsi="Times New Roman" w:cs="Times New Roman"/>
          <w:color w:val="22272F"/>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r w:rsidR="00F95725">
        <w:rPr>
          <w:rFonts w:ascii="Times New Roman" w:hAnsi="Times New Roman" w:cs="Times New Roman"/>
          <w:sz w:val="24"/>
          <w:szCs w:val="24"/>
        </w:rPr>
        <w:t xml:space="preserve">Правилами </w:t>
      </w:r>
      <w:r w:rsidR="00F95725" w:rsidRPr="002B72A1">
        <w:rPr>
          <w:rFonts w:ascii="Times New Roman" w:hAnsi="Times New Roman" w:cs="Times New Roman"/>
          <w:sz w:val="24"/>
          <w:szCs w:val="24"/>
        </w:rPr>
        <w:t>недискриминационного доступа</w:t>
      </w:r>
      <w:r w:rsidRPr="009F42E9">
        <w:rPr>
          <w:rFonts w:ascii="Times New Roman" w:eastAsia="Times New Roman" w:hAnsi="Times New Roman" w:cs="Times New Roman"/>
          <w:color w:val="22272F"/>
          <w:sz w:val="24"/>
          <w:szCs w:val="24"/>
          <w:lang w:eastAsia="ru-RU"/>
        </w:rPr>
        <w:t>,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9F42E9" w:rsidRPr="009F42E9"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9F42E9">
        <w:rPr>
          <w:rFonts w:ascii="Times New Roman" w:eastAsia="Times New Roman" w:hAnsi="Times New Roman" w:cs="Times New Roman"/>
          <w:color w:val="22272F"/>
          <w:sz w:val="24"/>
          <w:szCs w:val="24"/>
          <w:lang w:eastAsia="ru-RU"/>
        </w:rPr>
        <w:t>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3" w:anchor="/document/72015900/entry/10000" w:history="1">
        <w:r w:rsidRPr="00A46C18">
          <w:rPr>
            <w:rFonts w:ascii="Times New Roman" w:eastAsia="Times New Roman" w:hAnsi="Times New Roman" w:cs="Times New Roman"/>
            <w:sz w:val="24"/>
            <w:szCs w:val="24"/>
            <w:lang w:eastAsia="ru-RU"/>
          </w:rPr>
          <w:t>Правил</w:t>
        </w:r>
      </w:hyperlink>
      <w:r w:rsidRPr="009F42E9">
        <w:rPr>
          <w:rFonts w:ascii="Times New Roman" w:eastAsia="Times New Roman" w:hAnsi="Times New Roman" w:cs="Times New Roman"/>
          <w:sz w:val="24"/>
          <w:szCs w:val="24"/>
          <w:lang w:eastAsia="ru-RU"/>
        </w:rPr>
        <w:t> тех</w:t>
      </w:r>
      <w:r w:rsidRPr="009F42E9">
        <w:rPr>
          <w:rFonts w:ascii="Times New Roman" w:eastAsia="Times New Roman" w:hAnsi="Times New Roman" w:cs="Times New Roman"/>
          <w:color w:val="22272F"/>
          <w:sz w:val="24"/>
          <w:szCs w:val="24"/>
          <w:lang w:eastAsia="ru-RU"/>
        </w:rPr>
        <w:t>нологического функционирован</w:t>
      </w:r>
      <w:r w:rsidR="00A46C18">
        <w:rPr>
          <w:rFonts w:ascii="Times New Roman" w:eastAsia="Times New Roman" w:hAnsi="Times New Roman" w:cs="Times New Roman"/>
          <w:color w:val="22272F"/>
          <w:sz w:val="24"/>
          <w:szCs w:val="24"/>
          <w:lang w:eastAsia="ru-RU"/>
        </w:rPr>
        <w:t>ия электроэнергетических систем</w:t>
      </w:r>
      <w:r w:rsidRPr="009F42E9">
        <w:rPr>
          <w:rFonts w:ascii="Times New Roman" w:eastAsia="Times New Roman" w:hAnsi="Times New Roman" w:cs="Times New Roman"/>
          <w:color w:val="22272F"/>
          <w:sz w:val="24"/>
          <w:szCs w:val="24"/>
          <w:lang w:eastAsia="ru-RU"/>
        </w:rPr>
        <w:t>;</w:t>
      </w:r>
    </w:p>
    <w:p w:rsidR="009F42E9" w:rsidRPr="002B72A1"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9F42E9">
        <w:rPr>
          <w:rFonts w:ascii="Times New Roman" w:eastAsia="Times New Roman" w:hAnsi="Times New Roman" w:cs="Times New Roman"/>
          <w:color w:val="22272F"/>
          <w:sz w:val="24"/>
          <w:szCs w:val="24"/>
          <w:lang w:eastAsia="ru-RU"/>
        </w:rPr>
        <w:t xml:space="preserve">з) неустойка в размере и в случаях, которые </w:t>
      </w:r>
      <w:r w:rsidRPr="009F42E9">
        <w:rPr>
          <w:rFonts w:ascii="Times New Roman" w:eastAsia="Times New Roman" w:hAnsi="Times New Roman" w:cs="Times New Roman"/>
          <w:sz w:val="24"/>
          <w:szCs w:val="24"/>
          <w:lang w:eastAsia="ru-RU"/>
        </w:rPr>
        <w:t>предусмотрены </w:t>
      </w:r>
      <w:hyperlink r:id="rId14" w:anchor="/document/70183216/entry/4226" w:history="1">
        <w:r w:rsidRPr="003E3DD4">
          <w:rPr>
            <w:rFonts w:ascii="Times New Roman" w:eastAsia="Times New Roman" w:hAnsi="Times New Roman" w:cs="Times New Roman"/>
            <w:sz w:val="24"/>
            <w:szCs w:val="24"/>
            <w:lang w:eastAsia="ru-RU"/>
          </w:rPr>
          <w:t>разделом X</w:t>
        </w:r>
      </w:hyperlink>
      <w:r w:rsidRPr="009F42E9">
        <w:rPr>
          <w:rFonts w:ascii="Times New Roman" w:eastAsia="Times New Roman" w:hAnsi="Times New Roman" w:cs="Times New Roman"/>
          <w:color w:val="22272F"/>
          <w:sz w:val="24"/>
          <w:szCs w:val="24"/>
          <w:lang w:eastAsia="ru-RU"/>
        </w:rPr>
        <w:t> Основных положений функционирования розничных рынков электрической энергии.</w:t>
      </w:r>
    </w:p>
    <w:p w:rsidR="003A0D7C" w:rsidRPr="002B72A1"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Величина максимальной мощности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(объектов электросетевого хозяйства) определяется в процессе технологического присоединения или в соответствии с разделом IV Правил технологического присоединения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3A0D7C" w:rsidRPr="002B72A1" w:rsidRDefault="009F42E9"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В случае если в документах о технологическом присоединении величина максимальной мощности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не указана и (или) если документы о технологическом присоединении утеряны, величина максимальной мощности определяется в соответствии с разделом VIII Правил технологического присоединения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A0D7C"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В случае если потребителем услуг является гарантирующий поставщик (</w:t>
      </w:r>
      <w:proofErr w:type="spellStart"/>
      <w:r w:rsidRPr="002B72A1">
        <w:rPr>
          <w:rFonts w:ascii="Times New Roman" w:eastAsia="Times New Roman" w:hAnsi="Times New Roman" w:cs="Times New Roman"/>
          <w:color w:val="22272F"/>
          <w:sz w:val="24"/>
          <w:szCs w:val="24"/>
          <w:lang w:eastAsia="ru-RU"/>
        </w:rPr>
        <w:t>энергосбытовая</w:t>
      </w:r>
      <w:proofErr w:type="spellEnd"/>
      <w:r w:rsidRPr="002B72A1">
        <w:rPr>
          <w:rFonts w:ascii="Times New Roman" w:eastAsia="Times New Roman" w:hAnsi="Times New Roman" w:cs="Times New Roman"/>
          <w:color w:val="22272F"/>
          <w:sz w:val="24"/>
          <w:szCs w:val="24"/>
          <w:lang w:eastAsia="ru-RU"/>
        </w:rPr>
        <w:t xml:space="preserve"> организация), договор должен содержать порядок взаимодействия сетевой организации и гарантирующего поставщика (</w:t>
      </w:r>
      <w:proofErr w:type="spellStart"/>
      <w:r w:rsidRPr="002B72A1">
        <w:rPr>
          <w:rFonts w:ascii="Times New Roman" w:eastAsia="Times New Roman" w:hAnsi="Times New Roman" w:cs="Times New Roman"/>
          <w:color w:val="22272F"/>
          <w:sz w:val="24"/>
          <w:szCs w:val="24"/>
          <w:lang w:eastAsia="ru-RU"/>
        </w:rPr>
        <w:t>энергосбытовой</w:t>
      </w:r>
      <w:proofErr w:type="spellEnd"/>
      <w:r w:rsidRPr="002B72A1">
        <w:rPr>
          <w:rFonts w:ascii="Times New Roman" w:eastAsia="Times New Roman" w:hAnsi="Times New Roman" w:cs="Times New Roman"/>
          <w:color w:val="22272F"/>
          <w:sz w:val="24"/>
          <w:szCs w:val="24"/>
          <w:lang w:eastAsia="ru-RU"/>
        </w:rPr>
        <w:t xml:space="preserve">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3A0D7C"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В договоре с потребителем услуг по передаче электрической энергии (за исключением потребителей услуг - гарантирующих поставщиков (</w:t>
      </w:r>
      <w:proofErr w:type="spellStart"/>
      <w:r w:rsidRPr="002B72A1">
        <w:rPr>
          <w:rFonts w:ascii="Times New Roman" w:eastAsia="Times New Roman" w:hAnsi="Times New Roman" w:cs="Times New Roman"/>
          <w:color w:val="22272F"/>
          <w:sz w:val="24"/>
          <w:szCs w:val="24"/>
          <w:lang w:eastAsia="ru-RU"/>
        </w:rPr>
        <w:t>энергосбытовых</w:t>
      </w:r>
      <w:proofErr w:type="spellEnd"/>
      <w:r w:rsidRPr="002B72A1">
        <w:rPr>
          <w:rFonts w:ascii="Times New Roman" w:eastAsia="Times New Roman" w:hAnsi="Times New Roman" w:cs="Times New Roman"/>
          <w:color w:val="22272F"/>
          <w:sz w:val="24"/>
          <w:szCs w:val="24"/>
          <w:lang w:eastAsia="ru-RU"/>
        </w:rPr>
        <w:t xml:space="preserve">, </w:t>
      </w:r>
      <w:proofErr w:type="spellStart"/>
      <w:r w:rsidRPr="002B72A1">
        <w:rPr>
          <w:rFonts w:ascii="Times New Roman" w:eastAsia="Times New Roman" w:hAnsi="Times New Roman" w:cs="Times New Roman"/>
          <w:color w:val="22272F"/>
          <w:sz w:val="24"/>
          <w:szCs w:val="24"/>
          <w:lang w:eastAsia="ru-RU"/>
        </w:rPr>
        <w:t>энергоснабжающих</w:t>
      </w:r>
      <w:proofErr w:type="spellEnd"/>
      <w:r w:rsidRPr="002B72A1">
        <w:rPr>
          <w:rFonts w:ascii="Times New Roman" w:eastAsia="Times New Roman" w:hAnsi="Times New Roman" w:cs="Times New Roman"/>
          <w:color w:val="22272F"/>
          <w:sz w:val="24"/>
          <w:szCs w:val="24"/>
          <w:lang w:eastAsia="ru-RU"/>
        </w:rPr>
        <w:t xml:space="preserve">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пунктом 13 </w:t>
      </w:r>
      <w:r w:rsidR="00F95725" w:rsidRPr="00F95725">
        <w:rPr>
          <w:rFonts w:ascii="Times New Roman" w:eastAsia="Times New Roman" w:hAnsi="Times New Roman" w:cs="Times New Roman"/>
          <w:color w:val="22272F"/>
          <w:sz w:val="24"/>
          <w:szCs w:val="24"/>
          <w:lang w:eastAsia="ru-RU"/>
        </w:rPr>
        <w:t>Правил недискриминационного доступа</w:t>
      </w:r>
      <w:r w:rsidRPr="002B72A1">
        <w:rPr>
          <w:rFonts w:ascii="Times New Roman" w:eastAsia="Times New Roman" w:hAnsi="Times New Roman" w:cs="Times New Roman"/>
          <w:color w:val="22272F"/>
          <w:sz w:val="24"/>
          <w:szCs w:val="24"/>
          <w:lang w:eastAsia="ru-RU"/>
        </w:rPr>
        <w:t>,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3A0D7C"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В договоре должен быть предусмотрен порядок, форматы и протоколы обмена данными между сторонами в рамках функционирования интеллектуальной системы учета электрической энергии (мощности) в отношении приборов учета электрической энергии, присоединенных к интеллектуальным системам учета электрической энергии (мощности).</w:t>
      </w:r>
    </w:p>
    <w:p w:rsidR="003A0D7C"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При исполнении дог</w:t>
      </w:r>
      <w:r w:rsidR="003A0D7C" w:rsidRPr="002B72A1">
        <w:rPr>
          <w:rFonts w:ascii="Times New Roman" w:eastAsia="Times New Roman" w:hAnsi="Times New Roman" w:cs="Times New Roman"/>
          <w:color w:val="22272F"/>
          <w:sz w:val="24"/>
          <w:szCs w:val="24"/>
          <w:lang w:eastAsia="ru-RU"/>
        </w:rPr>
        <w:t>овора потребитель услуг обязан:</w:t>
      </w:r>
    </w:p>
    <w:p w:rsidR="003A0D7C"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а) соблюдать предусмотренный договором и документами о технологическом присоединении режим потребления (производства) эл</w:t>
      </w:r>
      <w:r w:rsidR="003A0D7C" w:rsidRPr="002B72A1">
        <w:rPr>
          <w:rFonts w:ascii="Times New Roman" w:eastAsia="Times New Roman" w:hAnsi="Times New Roman" w:cs="Times New Roman"/>
          <w:color w:val="22272F"/>
          <w:sz w:val="24"/>
          <w:szCs w:val="24"/>
          <w:lang w:eastAsia="ru-RU"/>
        </w:rPr>
        <w:t>ектрической энергии (мощности);</w:t>
      </w:r>
    </w:p>
    <w:p w:rsidR="003A0D7C"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б) оплачивать услуги сетевой организации по передаче электрической энергии в размере и сроки, которые определены </w:t>
      </w:r>
      <w:r w:rsidR="003A0D7C" w:rsidRPr="002B72A1">
        <w:rPr>
          <w:rFonts w:ascii="Times New Roman" w:eastAsia="Times New Roman" w:hAnsi="Times New Roman" w:cs="Times New Roman"/>
          <w:color w:val="22272F"/>
          <w:sz w:val="24"/>
          <w:szCs w:val="24"/>
          <w:lang w:eastAsia="ru-RU"/>
        </w:rPr>
        <w:t>действующим законодательством РФ</w:t>
      </w:r>
      <w:r w:rsidR="002B72A1" w:rsidRPr="002B72A1">
        <w:rPr>
          <w:rFonts w:ascii="Times New Roman" w:eastAsia="Times New Roman" w:hAnsi="Times New Roman" w:cs="Times New Roman"/>
          <w:color w:val="22272F"/>
          <w:sz w:val="24"/>
          <w:szCs w:val="24"/>
          <w:lang w:eastAsia="ru-RU"/>
        </w:rPr>
        <w:t xml:space="preserve"> (если иной порядок не определен договором оказания услуг по передаче электрической энергии)</w:t>
      </w:r>
      <w:r w:rsidR="003A0D7C" w:rsidRPr="002B72A1">
        <w:rPr>
          <w:rFonts w:ascii="Times New Roman" w:eastAsia="Times New Roman" w:hAnsi="Times New Roman" w:cs="Times New Roman"/>
          <w:color w:val="22272F"/>
          <w:sz w:val="24"/>
          <w:szCs w:val="24"/>
          <w:lang w:eastAsia="ru-RU"/>
        </w:rPr>
        <w:t>;</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(мощности) и измерительные трансформаторы, используемые для коммерческого учета электрической энергии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в том числе обеспечивать сохранность и целостность установленных в отношении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потребителя приборов учета электрической энергии (мощности) и (или) измерительных трансформаторов, а также контрольных пломб и (или) знаков визуального контроля, в случае если прибор учета и (или) измерительные трансформаторы установлены в границах земельного участка, принадлежащего такому потребителю на праве собственности или ином законном основании, на котором расположены </w:t>
      </w:r>
      <w:proofErr w:type="spellStart"/>
      <w:r w:rsidRPr="002B72A1">
        <w:rPr>
          <w:rFonts w:ascii="Times New Roman" w:eastAsia="Times New Roman" w:hAnsi="Times New Roman" w:cs="Times New Roman"/>
          <w:color w:val="22272F"/>
          <w:sz w:val="24"/>
          <w:szCs w:val="24"/>
          <w:lang w:eastAsia="ru-RU"/>
        </w:rPr>
        <w:t>энергопринимающие</w:t>
      </w:r>
      <w:proofErr w:type="spellEnd"/>
      <w:r w:rsidRPr="002B72A1">
        <w:rPr>
          <w:rFonts w:ascii="Times New Roman" w:eastAsia="Times New Roman" w:hAnsi="Times New Roman" w:cs="Times New Roman"/>
          <w:color w:val="22272F"/>
          <w:sz w:val="24"/>
          <w:szCs w:val="24"/>
          <w:lang w:eastAsia="ru-RU"/>
        </w:rPr>
        <w:t xml:space="preserve"> устройства потребителя (границы земельного участка) (внутри помещений, границах балансовой и (или) эксплуатационной ответственности), и соблюдать требования, установленные для технологического присоединения и эксплуатации указанных средств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Pr="002B72A1">
        <w:rPr>
          <w:rFonts w:ascii="Times New Roman" w:eastAsia="Times New Roman" w:hAnsi="Times New Roman" w:cs="Times New Roman"/>
          <w:color w:val="22272F"/>
          <w:sz w:val="24"/>
          <w:szCs w:val="24"/>
          <w:lang w:eastAsia="ru-RU"/>
        </w:rPr>
        <w:t>внерегламентных</w:t>
      </w:r>
      <w:proofErr w:type="spellEnd"/>
      <w:r w:rsidRPr="002B72A1">
        <w:rPr>
          <w:rFonts w:ascii="Times New Roman" w:eastAsia="Times New Roman" w:hAnsi="Times New Roman" w:cs="Times New Roman"/>
          <w:color w:val="22272F"/>
          <w:sz w:val="24"/>
          <w:szCs w:val="24"/>
          <w:lang w:eastAsia="ru-RU"/>
        </w:rPr>
        <w:t xml:space="preserve"> отключений, введении аварийных ограничений режима потребления электрической энергии (мощности) или использовании проти</w:t>
      </w:r>
      <w:r w:rsidR="002B72A1" w:rsidRPr="002B72A1">
        <w:rPr>
          <w:rFonts w:ascii="Times New Roman" w:eastAsia="Times New Roman" w:hAnsi="Times New Roman" w:cs="Times New Roman"/>
          <w:color w:val="22272F"/>
          <w:sz w:val="24"/>
          <w:szCs w:val="24"/>
          <w:lang w:eastAsia="ru-RU"/>
        </w:rPr>
        <w:t>воаварийной автоматики;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г) осуществлять эксплуатацию принадлежащих ему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в соответствии с Правилами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w:t>
      </w:r>
      <w:r w:rsidR="002B72A1" w:rsidRPr="002B72A1">
        <w:rPr>
          <w:rFonts w:ascii="Times New Roman" w:eastAsia="Times New Roman" w:hAnsi="Times New Roman" w:cs="Times New Roman"/>
          <w:color w:val="22272F"/>
          <w:sz w:val="24"/>
          <w:szCs w:val="24"/>
          <w:lang w:eastAsia="ru-RU"/>
        </w:rPr>
        <w:t>ления;</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w:t>
      </w:r>
      <w:r w:rsidR="002B72A1" w:rsidRPr="002B72A1">
        <w:rPr>
          <w:rFonts w:ascii="Times New Roman" w:eastAsia="Times New Roman" w:hAnsi="Times New Roman" w:cs="Times New Roman"/>
          <w:color w:val="22272F"/>
          <w:sz w:val="24"/>
          <w:szCs w:val="24"/>
          <w:lang w:eastAsia="ru-RU"/>
        </w:rPr>
        <w:t>нологической и аварийной брони;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е) поддерживать на границе балансовой принадлежности значения показателей качества электрической энергии, обусловленные работой его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(груп</w:t>
      </w:r>
      <w:r w:rsidR="002B72A1" w:rsidRPr="002B72A1">
        <w:rPr>
          <w:rFonts w:ascii="Times New Roman" w:eastAsia="Times New Roman" w:hAnsi="Times New Roman" w:cs="Times New Roman"/>
          <w:color w:val="22272F"/>
          <w:sz w:val="24"/>
          <w:szCs w:val="24"/>
          <w:lang w:eastAsia="ru-RU"/>
        </w:rPr>
        <w:t xml:space="preserve">п </w:t>
      </w:r>
      <w:proofErr w:type="spellStart"/>
      <w:r w:rsidR="002B72A1" w:rsidRPr="002B72A1">
        <w:rPr>
          <w:rFonts w:ascii="Times New Roman" w:eastAsia="Times New Roman" w:hAnsi="Times New Roman" w:cs="Times New Roman"/>
          <w:color w:val="22272F"/>
          <w:sz w:val="24"/>
          <w:szCs w:val="24"/>
          <w:lang w:eastAsia="ru-RU"/>
        </w:rPr>
        <w:t>энергопринимающих</w:t>
      </w:r>
      <w:proofErr w:type="spellEnd"/>
      <w:r w:rsidR="002B72A1" w:rsidRPr="002B72A1">
        <w:rPr>
          <w:rFonts w:ascii="Times New Roman" w:eastAsia="Times New Roman" w:hAnsi="Times New Roman" w:cs="Times New Roman"/>
          <w:color w:val="22272F"/>
          <w:sz w:val="24"/>
          <w:szCs w:val="24"/>
          <w:lang w:eastAsia="ru-RU"/>
        </w:rPr>
        <w:t xml:space="preserve"> устройств);</w:t>
      </w:r>
    </w:p>
    <w:p w:rsidR="002350CB"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w:t>
      </w:r>
    </w:p>
    <w:p w:rsidR="002B72A1" w:rsidRPr="002B72A1" w:rsidRDefault="002350CB" w:rsidP="002B72A1">
      <w:pPr>
        <w:spacing w:after="0" w:line="240" w:lineRule="auto"/>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w:t>
      </w:r>
      <w:r w:rsidR="002B72A1" w:rsidRPr="002B72A1">
        <w:rPr>
          <w:rFonts w:ascii="Times New Roman" w:eastAsia="Times New Roman" w:hAnsi="Times New Roman" w:cs="Times New Roman"/>
          <w:color w:val="22272F"/>
          <w:sz w:val="24"/>
          <w:szCs w:val="24"/>
          <w:lang w:eastAsia="ru-RU"/>
        </w:rPr>
        <w:t>х режимах работы оборудования);</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w:t>
      </w:r>
      <w:proofErr w:type="spellStart"/>
      <w:r w:rsidRPr="002B72A1">
        <w:rPr>
          <w:rFonts w:ascii="Times New Roman" w:eastAsia="Times New Roman" w:hAnsi="Times New Roman" w:cs="Times New Roman"/>
          <w:color w:val="22272F"/>
          <w:sz w:val="24"/>
          <w:szCs w:val="24"/>
          <w:lang w:eastAsia="ru-RU"/>
        </w:rPr>
        <w:t>электроприемников</w:t>
      </w:r>
      <w:proofErr w:type="spellEnd"/>
      <w:r w:rsidRPr="002B72A1">
        <w:rPr>
          <w:rFonts w:ascii="Times New Roman" w:eastAsia="Times New Roman" w:hAnsi="Times New Roman" w:cs="Times New Roman"/>
          <w:color w:val="22272F"/>
          <w:sz w:val="24"/>
          <w:szCs w:val="24"/>
          <w:lang w:eastAsia="ru-RU"/>
        </w:rPr>
        <w:t xml:space="preserve"> потребителя услуг, которые могут быть отключены устройства</w:t>
      </w:r>
      <w:r w:rsidR="002B72A1" w:rsidRPr="002B72A1">
        <w:rPr>
          <w:rFonts w:ascii="Times New Roman" w:eastAsia="Times New Roman" w:hAnsi="Times New Roman" w:cs="Times New Roman"/>
          <w:color w:val="22272F"/>
          <w:sz w:val="24"/>
          <w:szCs w:val="24"/>
          <w:lang w:eastAsia="ru-RU"/>
        </w:rPr>
        <w:t>ми противоаварийной автоматики;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л) беспрепятственно допускать уполномоченных представителей сетевой организации в пункты к</w:t>
      </w:r>
      <w:r w:rsidRPr="002B72A1">
        <w:rPr>
          <w:sz w:val="24"/>
          <w:szCs w:val="24"/>
        </w:rPr>
        <w:t xml:space="preserve"> </w:t>
      </w:r>
      <w:r w:rsidRPr="002B72A1">
        <w:rPr>
          <w:rFonts w:ascii="Times New Roman" w:eastAsia="Times New Roman" w:hAnsi="Times New Roman" w:cs="Times New Roman"/>
          <w:color w:val="22272F"/>
          <w:sz w:val="24"/>
          <w:szCs w:val="24"/>
          <w:lang w:eastAsia="ru-RU"/>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w:t>
      </w:r>
      <w:r w:rsidR="002B72A1" w:rsidRPr="002B72A1">
        <w:rPr>
          <w:rFonts w:ascii="Times New Roman" w:eastAsia="Times New Roman" w:hAnsi="Times New Roman" w:cs="Times New Roman"/>
          <w:color w:val="22272F"/>
          <w:sz w:val="24"/>
          <w:szCs w:val="24"/>
          <w:lang w:eastAsia="ru-RU"/>
        </w:rPr>
        <w:t>ров учета, в том числе в части: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допуска установленного прибора учета (измеритель</w:t>
      </w:r>
      <w:r w:rsidR="002B72A1" w:rsidRPr="002B72A1">
        <w:rPr>
          <w:rFonts w:ascii="Times New Roman" w:eastAsia="Times New Roman" w:hAnsi="Times New Roman" w:cs="Times New Roman"/>
          <w:color w:val="22272F"/>
          <w:sz w:val="24"/>
          <w:szCs w:val="24"/>
          <w:lang w:eastAsia="ru-RU"/>
        </w:rPr>
        <w:t>ного комплекса) в эксплуатацию;</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эксплуатации установленного потребителем услуг прибора учета (измерительного комплекса, </w:t>
      </w:r>
      <w:r w:rsidR="002B72A1" w:rsidRPr="002B72A1">
        <w:rPr>
          <w:rFonts w:ascii="Times New Roman" w:eastAsia="Times New Roman" w:hAnsi="Times New Roman" w:cs="Times New Roman"/>
          <w:color w:val="22272F"/>
          <w:sz w:val="24"/>
          <w:szCs w:val="24"/>
          <w:lang w:eastAsia="ru-RU"/>
        </w:rPr>
        <w:t>измерительного трансформатора);</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пер</w:t>
      </w:r>
      <w:r w:rsidR="002B72A1" w:rsidRPr="002B72A1">
        <w:rPr>
          <w:rFonts w:ascii="Times New Roman" w:eastAsia="Times New Roman" w:hAnsi="Times New Roman" w:cs="Times New Roman"/>
          <w:color w:val="22272F"/>
          <w:sz w:val="24"/>
          <w:szCs w:val="24"/>
          <w:lang w:eastAsia="ru-RU"/>
        </w:rPr>
        <w:t>едачи показаний приборов учета;</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сообщения о выходе</w:t>
      </w:r>
      <w:r w:rsidR="002B72A1" w:rsidRPr="002B72A1">
        <w:rPr>
          <w:rFonts w:ascii="Times New Roman" w:eastAsia="Times New Roman" w:hAnsi="Times New Roman" w:cs="Times New Roman"/>
          <w:color w:val="22272F"/>
          <w:sz w:val="24"/>
          <w:szCs w:val="24"/>
          <w:lang w:eastAsia="ru-RU"/>
        </w:rPr>
        <w:t xml:space="preserve"> прибора учета из эксплуатации;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обеспечения доступа к месту установки прибора учета (измерительного комплекса, </w:t>
      </w:r>
      <w:r w:rsidR="002B72A1" w:rsidRPr="002B72A1">
        <w:rPr>
          <w:rFonts w:ascii="Times New Roman" w:eastAsia="Times New Roman" w:hAnsi="Times New Roman" w:cs="Times New Roman"/>
          <w:color w:val="22272F"/>
          <w:sz w:val="24"/>
          <w:szCs w:val="24"/>
          <w:lang w:eastAsia="ru-RU"/>
        </w:rPr>
        <w:t>измерительного трансформатора);</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w:t>
      </w:r>
      <w:r w:rsidR="002B72A1" w:rsidRPr="002B72A1">
        <w:rPr>
          <w:rFonts w:ascii="Times New Roman" w:eastAsia="Times New Roman" w:hAnsi="Times New Roman" w:cs="Times New Roman"/>
          <w:color w:val="22272F"/>
          <w:sz w:val="24"/>
          <w:szCs w:val="24"/>
          <w:lang w:eastAsia="ru-RU"/>
        </w:rPr>
        <w:t>ребления электрической энергии;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 обеспечивать проведение замеров на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устройствах (объектах электроэнергетики), в отношении которых заключен договор (за исключением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w:t>
      </w:r>
      <w:r w:rsidR="002B72A1" w:rsidRPr="002B72A1">
        <w:rPr>
          <w:rFonts w:ascii="Times New Roman" w:eastAsia="Times New Roman" w:hAnsi="Times New Roman" w:cs="Times New Roman"/>
          <w:color w:val="22272F"/>
          <w:sz w:val="24"/>
          <w:szCs w:val="24"/>
          <w:lang w:eastAsia="ru-RU"/>
        </w:rPr>
        <w:t>управления в электроэнергетике;</w:t>
      </w:r>
    </w:p>
    <w:p w:rsidR="002350CB"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п) </w:t>
      </w:r>
      <w:r w:rsidR="00F95725" w:rsidRPr="00F95725">
        <w:rPr>
          <w:rFonts w:ascii="Times New Roman" w:eastAsia="Times New Roman" w:hAnsi="Times New Roman" w:cs="Times New Roman"/>
          <w:color w:val="22272F"/>
          <w:sz w:val="24"/>
          <w:szCs w:val="24"/>
          <w:lang w:eastAsia="ru-RU"/>
        </w:rPr>
        <w:t>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приложении к Правилам полного и (или) частичного ограничения режима пот</w:t>
      </w:r>
      <w:r w:rsidR="00E91FCA">
        <w:rPr>
          <w:rFonts w:ascii="Times New Roman" w:eastAsia="Times New Roman" w:hAnsi="Times New Roman" w:cs="Times New Roman"/>
          <w:color w:val="22272F"/>
          <w:sz w:val="24"/>
          <w:szCs w:val="24"/>
          <w:lang w:eastAsia="ru-RU"/>
        </w:rPr>
        <w:t>ребления электрической энергии</w:t>
      </w:r>
      <w:r w:rsidR="00F95725" w:rsidRPr="00F95725">
        <w:rPr>
          <w:rFonts w:ascii="Times New Roman" w:eastAsia="Times New Roman" w:hAnsi="Times New Roman" w:cs="Times New Roman"/>
          <w:color w:val="22272F"/>
          <w:sz w:val="24"/>
          <w:szCs w:val="24"/>
          <w:lang w:eastAsia="ru-RU"/>
        </w:rPr>
        <w:t xml:space="preserve">, а также у потребителя электрической энергии, </w:t>
      </w:r>
      <w:proofErr w:type="spellStart"/>
      <w:r w:rsidR="00F95725" w:rsidRPr="00F95725">
        <w:rPr>
          <w:rFonts w:ascii="Times New Roman" w:eastAsia="Times New Roman" w:hAnsi="Times New Roman" w:cs="Times New Roman"/>
          <w:color w:val="22272F"/>
          <w:sz w:val="24"/>
          <w:szCs w:val="24"/>
          <w:lang w:eastAsia="ru-RU"/>
        </w:rPr>
        <w:t>энергопринимающее</w:t>
      </w:r>
      <w:proofErr w:type="spellEnd"/>
      <w:r w:rsidR="00F95725" w:rsidRPr="00F95725">
        <w:rPr>
          <w:rFonts w:ascii="Times New Roman" w:eastAsia="Times New Roman" w:hAnsi="Times New Roman" w:cs="Times New Roman"/>
          <w:color w:val="22272F"/>
          <w:sz w:val="24"/>
          <w:szCs w:val="24"/>
          <w:lang w:eastAsia="ru-RU"/>
        </w:rPr>
        <w:t xml:space="preserve">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При исполнении договора сетевая организация обязана:</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w:t>
      </w:r>
      <w:r w:rsidR="002B72A1" w:rsidRPr="002B72A1">
        <w:rPr>
          <w:rFonts w:ascii="Times New Roman" w:eastAsia="Times New Roman" w:hAnsi="Times New Roman" w:cs="Times New Roman"/>
          <w:color w:val="22272F"/>
          <w:sz w:val="24"/>
          <w:szCs w:val="24"/>
          <w:lang w:eastAsia="ru-RU"/>
        </w:rPr>
        <w:t>рийной и технологической брони;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б) осуществлять передачу электрической энергии в соответствии с согласованной категорией надежности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потребителя услуг (потребителя электрической энергии, в интересах</w:t>
      </w:r>
      <w:r w:rsidR="002B72A1" w:rsidRPr="002B72A1">
        <w:rPr>
          <w:rFonts w:ascii="Times New Roman" w:eastAsia="Times New Roman" w:hAnsi="Times New Roman" w:cs="Times New Roman"/>
          <w:color w:val="22272F"/>
          <w:sz w:val="24"/>
          <w:szCs w:val="24"/>
          <w:lang w:eastAsia="ru-RU"/>
        </w:rPr>
        <w:t xml:space="preserve"> которого заключается договор);</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в) определять в порядке, установленном Министерством энергетики Российской Федерации, значения соотношения потребления активной и реактивной мощности для отдельных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(групп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w:t>
      </w:r>
      <w:proofErr w:type="spellStart"/>
      <w:r w:rsidRPr="002B72A1">
        <w:rPr>
          <w:rFonts w:ascii="Times New Roman" w:eastAsia="Times New Roman" w:hAnsi="Times New Roman" w:cs="Times New Roman"/>
          <w:color w:val="22272F"/>
          <w:sz w:val="24"/>
          <w:szCs w:val="24"/>
          <w:lang w:eastAsia="ru-RU"/>
        </w:rPr>
        <w:t>энергопринимающие</w:t>
      </w:r>
      <w:proofErr w:type="spellEnd"/>
      <w:r w:rsidRPr="002B72A1">
        <w:rPr>
          <w:rFonts w:ascii="Times New Roman" w:eastAsia="Times New Roman" w:hAnsi="Times New Roman" w:cs="Times New Roman"/>
          <w:color w:val="22272F"/>
          <w:sz w:val="24"/>
          <w:szCs w:val="24"/>
          <w:lang w:eastAsia="ru-RU"/>
        </w:rPr>
        <w:t xml:space="preserve"> устройства присоединены к объектам электросетевого хозяйства напряжением 35 </w:t>
      </w:r>
      <w:proofErr w:type="spellStart"/>
      <w:r w:rsidRPr="002B72A1">
        <w:rPr>
          <w:rFonts w:ascii="Times New Roman" w:eastAsia="Times New Roman" w:hAnsi="Times New Roman" w:cs="Times New Roman"/>
          <w:color w:val="22272F"/>
          <w:sz w:val="24"/>
          <w:szCs w:val="24"/>
          <w:lang w:eastAsia="ru-RU"/>
        </w:rPr>
        <w:t>кВ</w:t>
      </w:r>
      <w:proofErr w:type="spellEnd"/>
      <w:r w:rsidRPr="002B72A1">
        <w:rPr>
          <w:rFonts w:ascii="Times New Roman" w:eastAsia="Times New Roman" w:hAnsi="Times New Roman" w:cs="Times New Roman"/>
          <w:color w:val="22272F"/>
          <w:sz w:val="24"/>
          <w:szCs w:val="24"/>
          <w:lang w:eastAsia="ru-RU"/>
        </w:rPr>
        <w:t xml:space="preserve"> и ниже, а в случае если </w:t>
      </w:r>
      <w:proofErr w:type="spellStart"/>
      <w:r w:rsidRPr="002B72A1">
        <w:rPr>
          <w:rFonts w:ascii="Times New Roman" w:eastAsia="Times New Roman" w:hAnsi="Times New Roman" w:cs="Times New Roman"/>
          <w:color w:val="22272F"/>
          <w:sz w:val="24"/>
          <w:szCs w:val="24"/>
          <w:lang w:eastAsia="ru-RU"/>
        </w:rPr>
        <w:t>энергопринимающие</w:t>
      </w:r>
      <w:proofErr w:type="spellEnd"/>
      <w:r w:rsidRPr="002B72A1">
        <w:rPr>
          <w:rFonts w:ascii="Times New Roman" w:eastAsia="Times New Roman" w:hAnsi="Times New Roman" w:cs="Times New Roman"/>
          <w:color w:val="22272F"/>
          <w:sz w:val="24"/>
          <w:szCs w:val="24"/>
          <w:lang w:eastAsia="ru-RU"/>
        </w:rPr>
        <w:t xml:space="preserve"> устройства присоединены к объектам электросетевого хозяйства напряжением выше 35 </w:t>
      </w:r>
      <w:proofErr w:type="spellStart"/>
      <w:r w:rsidRPr="002B72A1">
        <w:rPr>
          <w:rFonts w:ascii="Times New Roman" w:eastAsia="Times New Roman" w:hAnsi="Times New Roman" w:cs="Times New Roman"/>
          <w:color w:val="22272F"/>
          <w:sz w:val="24"/>
          <w:szCs w:val="24"/>
          <w:lang w:eastAsia="ru-RU"/>
        </w:rPr>
        <w:t>кВ</w:t>
      </w:r>
      <w:proofErr w:type="spellEnd"/>
      <w:r w:rsidRPr="002B72A1">
        <w:rPr>
          <w:rFonts w:ascii="Times New Roman" w:eastAsia="Times New Roman" w:hAnsi="Times New Roman" w:cs="Times New Roman"/>
          <w:color w:val="22272F"/>
          <w:sz w:val="24"/>
          <w:szCs w:val="24"/>
          <w:lang w:eastAsia="ru-RU"/>
        </w:rPr>
        <w:t xml:space="preserve">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w:t>
      </w:r>
      <w:proofErr w:type="spellStart"/>
      <w:r w:rsidRPr="002B72A1">
        <w:rPr>
          <w:rFonts w:ascii="Times New Roman" w:eastAsia="Times New Roman" w:hAnsi="Times New Roman" w:cs="Times New Roman"/>
          <w:color w:val="22272F"/>
          <w:sz w:val="24"/>
          <w:szCs w:val="24"/>
          <w:lang w:eastAsia="ru-RU"/>
        </w:rPr>
        <w:t>кВ</w:t>
      </w:r>
      <w:proofErr w:type="spellEnd"/>
      <w:r w:rsidRPr="002B72A1">
        <w:rPr>
          <w:rFonts w:ascii="Times New Roman" w:eastAsia="Times New Roman" w:hAnsi="Times New Roman" w:cs="Times New Roman"/>
          <w:color w:val="22272F"/>
          <w:sz w:val="24"/>
          <w:szCs w:val="24"/>
          <w:lang w:eastAsia="ru-RU"/>
        </w:rPr>
        <w:t xml:space="preserve"> и выше объектов электросетевого хозяйс</w:t>
      </w:r>
      <w:r w:rsidR="002B72A1" w:rsidRPr="002B72A1">
        <w:rPr>
          <w:rFonts w:ascii="Times New Roman" w:eastAsia="Times New Roman" w:hAnsi="Times New Roman" w:cs="Times New Roman"/>
          <w:color w:val="22272F"/>
          <w:sz w:val="24"/>
          <w:szCs w:val="24"/>
          <w:lang w:eastAsia="ru-RU"/>
        </w:rPr>
        <w:t>тва данной сетевой организации;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w:t>
      </w:r>
      <w:r w:rsidR="002B72A1" w:rsidRPr="002B72A1">
        <w:rPr>
          <w:rFonts w:ascii="Times New Roman" w:eastAsia="Times New Roman" w:hAnsi="Times New Roman" w:cs="Times New Roman"/>
          <w:color w:val="22272F"/>
          <w:sz w:val="24"/>
          <w:szCs w:val="24"/>
          <w:lang w:eastAsia="ru-RU"/>
        </w:rPr>
        <w:t>нение обязательств по договору;</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w:t>
      </w:r>
      <w:r w:rsidR="002B72A1" w:rsidRPr="002B72A1">
        <w:rPr>
          <w:rFonts w:ascii="Times New Roman" w:eastAsia="Times New Roman" w:hAnsi="Times New Roman" w:cs="Times New Roman"/>
          <w:color w:val="22272F"/>
          <w:sz w:val="24"/>
          <w:szCs w:val="24"/>
          <w:lang w:eastAsia="ru-RU"/>
        </w:rPr>
        <w:t>учаях, установленных договором;</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е) осуществлять коммерческий учет электрической энергии (мощности) на розничных рынках электрической энергии и для целей оказания коммунальных услуг по электроснабжению, электроснабжение которых не осуществляется с использованием общего имущества в соответствии с Правилами предоставления коммунальных услуг собственникам и пользователям помещений в много</w:t>
      </w:r>
      <w:r w:rsidR="00E91FCA">
        <w:rPr>
          <w:rFonts w:ascii="Times New Roman" w:eastAsia="Times New Roman" w:hAnsi="Times New Roman" w:cs="Times New Roman"/>
          <w:color w:val="22272F"/>
          <w:sz w:val="24"/>
          <w:szCs w:val="24"/>
          <w:lang w:eastAsia="ru-RU"/>
        </w:rPr>
        <w:t>квартирных домах и жилых домов</w:t>
      </w:r>
      <w:r w:rsidRPr="002B72A1">
        <w:rPr>
          <w:rFonts w:ascii="Times New Roman" w:eastAsia="Times New Roman" w:hAnsi="Times New Roman" w:cs="Times New Roman"/>
          <w:color w:val="22272F"/>
          <w:sz w:val="24"/>
          <w:szCs w:val="24"/>
          <w:lang w:eastAsia="ru-RU"/>
        </w:rPr>
        <w:t>, Основными положениями функционирования розничн</w:t>
      </w:r>
      <w:r w:rsidR="00E91FCA">
        <w:rPr>
          <w:rFonts w:ascii="Times New Roman" w:eastAsia="Times New Roman" w:hAnsi="Times New Roman" w:cs="Times New Roman"/>
          <w:color w:val="22272F"/>
          <w:sz w:val="24"/>
          <w:szCs w:val="24"/>
          <w:lang w:eastAsia="ru-RU"/>
        </w:rPr>
        <w:t>ых рынков электрической энергии</w:t>
      </w:r>
      <w:r w:rsidR="002B72A1" w:rsidRPr="002B72A1">
        <w:rPr>
          <w:rFonts w:ascii="Times New Roman" w:eastAsia="Times New Roman" w:hAnsi="Times New Roman" w:cs="Times New Roman"/>
          <w:color w:val="22272F"/>
          <w:sz w:val="24"/>
          <w:szCs w:val="24"/>
          <w:lang w:eastAsia="ru-RU"/>
        </w:rPr>
        <w:t>;</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ж) предоставление минимального функционала интеллектуальных систем учета электрической энергии (мощности) в порядке и случаях, которые установлены правилами предоставления доступа к минимальному набору функций интеллектуальных систем учета электрической энергии (мощности), предусмотренными пунктом 1 статьи 21 </w:t>
      </w:r>
      <w:r w:rsidR="00E91FCA">
        <w:rPr>
          <w:rFonts w:ascii="Times New Roman" w:eastAsia="Times New Roman" w:hAnsi="Times New Roman" w:cs="Times New Roman"/>
          <w:color w:val="22272F"/>
          <w:sz w:val="24"/>
          <w:szCs w:val="24"/>
          <w:lang w:eastAsia="ru-RU"/>
        </w:rPr>
        <w:t>ФЗ</w:t>
      </w:r>
      <w:r w:rsidR="002B72A1" w:rsidRPr="002B72A1">
        <w:rPr>
          <w:rFonts w:ascii="Times New Roman" w:eastAsia="Times New Roman" w:hAnsi="Times New Roman" w:cs="Times New Roman"/>
          <w:color w:val="22272F"/>
          <w:sz w:val="24"/>
          <w:szCs w:val="24"/>
          <w:lang w:eastAsia="ru-RU"/>
        </w:rPr>
        <w:t xml:space="preserve"> </w:t>
      </w:r>
      <w:r w:rsidR="00A46C18">
        <w:rPr>
          <w:rFonts w:ascii="Times New Roman" w:eastAsia="Times New Roman" w:hAnsi="Times New Roman" w:cs="Times New Roman"/>
          <w:color w:val="22272F"/>
          <w:sz w:val="24"/>
          <w:szCs w:val="24"/>
          <w:lang w:eastAsia="ru-RU"/>
        </w:rPr>
        <w:t>«</w:t>
      </w:r>
      <w:r w:rsidR="002B72A1" w:rsidRPr="002B72A1">
        <w:rPr>
          <w:rFonts w:ascii="Times New Roman" w:eastAsia="Times New Roman" w:hAnsi="Times New Roman" w:cs="Times New Roman"/>
          <w:color w:val="22272F"/>
          <w:sz w:val="24"/>
          <w:szCs w:val="24"/>
          <w:lang w:eastAsia="ru-RU"/>
        </w:rPr>
        <w:t>Об электроэнергетике</w:t>
      </w:r>
      <w:r w:rsidR="00A46C18">
        <w:rPr>
          <w:rFonts w:ascii="Times New Roman" w:eastAsia="Times New Roman" w:hAnsi="Times New Roman" w:cs="Times New Roman"/>
          <w:color w:val="22272F"/>
          <w:sz w:val="24"/>
          <w:szCs w:val="24"/>
          <w:lang w:eastAsia="ru-RU"/>
        </w:rPr>
        <w:t>»</w:t>
      </w:r>
      <w:r w:rsidR="002B72A1" w:rsidRPr="002B72A1">
        <w:rPr>
          <w:rFonts w:ascii="Times New Roman" w:eastAsia="Times New Roman" w:hAnsi="Times New Roman" w:cs="Times New Roman"/>
          <w:color w:val="22272F"/>
          <w:sz w:val="24"/>
          <w:szCs w:val="24"/>
          <w:lang w:eastAsia="ru-RU"/>
        </w:rPr>
        <w:t>;</w:t>
      </w:r>
    </w:p>
    <w:p w:rsidR="00563F1B" w:rsidRDefault="002350CB" w:rsidP="00563F1B">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з) обеспечивать проведение замеров на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устройствах (объектах электроэнергетики), в отношении которых заключен договор, и во всех точках поставки, в которых установлены и введены в эксплуатацию приборы учета (измерительные комплексы) начиная с 1 июля 2020 г.</w:t>
      </w:r>
    </w:p>
    <w:p w:rsidR="002350CB" w:rsidRPr="002B72A1" w:rsidRDefault="002350CB" w:rsidP="00563F1B">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Обязательства потребителя услуг определяются в размере стоимости оказанных услуг, установленном в соответствии с настоящим пунктом.</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Стоимость услуг по передаче электрической энергии определяется исходя из тарифа на услуги по </w:t>
      </w:r>
      <w:r w:rsidR="002B72A1" w:rsidRPr="002B72A1">
        <w:rPr>
          <w:rFonts w:ascii="Times New Roman" w:eastAsia="Times New Roman" w:hAnsi="Times New Roman" w:cs="Times New Roman"/>
          <w:color w:val="22272F"/>
          <w:sz w:val="24"/>
          <w:szCs w:val="24"/>
          <w:lang w:eastAsia="ru-RU"/>
        </w:rPr>
        <w:t>передаче электрической энергии</w:t>
      </w:r>
      <w:r w:rsidRPr="002B72A1">
        <w:rPr>
          <w:rFonts w:ascii="Times New Roman" w:eastAsia="Times New Roman" w:hAnsi="Times New Roman" w:cs="Times New Roman"/>
          <w:color w:val="22272F"/>
          <w:sz w:val="24"/>
          <w:szCs w:val="24"/>
          <w:lang w:eastAsia="ru-RU"/>
        </w:rPr>
        <w:t xml:space="preserve"> и объема (объемов) оказанных услуг по передаче электрической энергии.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w:t>
      </w:r>
      <w:proofErr w:type="spellStart"/>
      <w:r w:rsidRPr="002B72A1">
        <w:rPr>
          <w:rFonts w:ascii="Times New Roman" w:eastAsia="Times New Roman" w:hAnsi="Times New Roman" w:cs="Times New Roman"/>
          <w:color w:val="22272F"/>
          <w:sz w:val="24"/>
          <w:szCs w:val="24"/>
          <w:lang w:eastAsia="ru-RU"/>
        </w:rPr>
        <w:t>энергопринимающего</w:t>
      </w:r>
      <w:proofErr w:type="spellEnd"/>
      <w:r w:rsidRPr="002B72A1">
        <w:rPr>
          <w:rFonts w:ascii="Times New Roman" w:eastAsia="Times New Roman" w:hAnsi="Times New Roman" w:cs="Times New Roman"/>
          <w:color w:val="22272F"/>
          <w:sz w:val="24"/>
          <w:szCs w:val="24"/>
          <w:lang w:eastAsia="ru-RU"/>
        </w:rPr>
        <w:t xml:space="preserve"> устройства (в случае, если у потребителя несколько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имеющих между собой электрические связи через принадлежащие потребителю объекты электросетевого хозяйства (далее - совокупность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 в отношении совокупности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потребителя электрической энергии </w:t>
      </w:r>
      <w:r w:rsidR="002B72A1" w:rsidRPr="002B72A1">
        <w:rPr>
          <w:rFonts w:ascii="Times New Roman" w:eastAsia="Times New Roman" w:hAnsi="Times New Roman" w:cs="Times New Roman"/>
          <w:color w:val="22272F"/>
          <w:sz w:val="24"/>
          <w:szCs w:val="24"/>
          <w:lang w:eastAsia="ru-RU"/>
        </w:rPr>
        <w:t>(мощности) в следующем порядке:</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2B72A1">
        <w:rPr>
          <w:rFonts w:ascii="Times New Roman" w:eastAsia="Times New Roman" w:hAnsi="Times New Roman" w:cs="Times New Roman"/>
          <w:color w:val="22272F"/>
          <w:sz w:val="24"/>
          <w:szCs w:val="24"/>
          <w:lang w:eastAsia="ru-RU"/>
        </w:rPr>
        <w:t>двухставочной</w:t>
      </w:r>
      <w:proofErr w:type="spellEnd"/>
      <w:r w:rsidRPr="002B72A1">
        <w:rPr>
          <w:rFonts w:ascii="Times New Roman" w:eastAsia="Times New Roman" w:hAnsi="Times New Roman" w:cs="Times New Roman"/>
          <w:color w:val="22272F"/>
          <w:sz w:val="24"/>
          <w:szCs w:val="24"/>
          <w:lang w:eastAsia="ru-RU"/>
        </w:rPr>
        <w:t xml:space="preserve">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w:t>
      </w:r>
      <w:r w:rsidR="002B72A1" w:rsidRPr="002B72A1">
        <w:rPr>
          <w:rFonts w:ascii="Times New Roman" w:eastAsia="Times New Roman" w:hAnsi="Times New Roman" w:cs="Times New Roman"/>
          <w:color w:val="22272F"/>
          <w:sz w:val="24"/>
          <w:szCs w:val="24"/>
          <w:lang w:eastAsia="ru-RU"/>
        </w:rPr>
        <w:t>ивно-энергетического комплекса;</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w:t>
      </w:r>
      <w:proofErr w:type="spellStart"/>
      <w:r w:rsidRPr="002B72A1">
        <w:rPr>
          <w:rFonts w:ascii="Times New Roman" w:eastAsia="Times New Roman" w:hAnsi="Times New Roman" w:cs="Times New Roman"/>
          <w:color w:val="22272F"/>
          <w:sz w:val="24"/>
          <w:szCs w:val="24"/>
          <w:lang w:eastAsia="ru-RU"/>
        </w:rPr>
        <w:t>двухставочной</w:t>
      </w:r>
      <w:proofErr w:type="spellEnd"/>
      <w:r w:rsidRPr="002B72A1">
        <w:rPr>
          <w:rFonts w:ascii="Times New Roman" w:eastAsia="Times New Roman" w:hAnsi="Times New Roman" w:cs="Times New Roman"/>
          <w:color w:val="22272F"/>
          <w:sz w:val="24"/>
          <w:szCs w:val="24"/>
          <w:lang w:eastAsia="ru-RU"/>
        </w:rPr>
        <w:t xml:space="preserve">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w:t>
      </w:r>
      <w:r w:rsidR="002B72A1" w:rsidRPr="002B72A1">
        <w:rPr>
          <w:rFonts w:ascii="Times New Roman" w:eastAsia="Times New Roman" w:hAnsi="Times New Roman" w:cs="Times New Roman"/>
          <w:color w:val="22272F"/>
          <w:sz w:val="24"/>
          <w:szCs w:val="24"/>
          <w:lang w:eastAsia="ru-RU"/>
        </w:rPr>
        <w:t>прочими сетевыми организациями.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w:t>
      </w:r>
      <w:r w:rsidR="002B72A1" w:rsidRPr="002B72A1">
        <w:rPr>
          <w:rFonts w:ascii="Times New Roman" w:eastAsia="Times New Roman" w:hAnsi="Times New Roman" w:cs="Times New Roman"/>
          <w:color w:val="22272F"/>
          <w:sz w:val="24"/>
          <w:szCs w:val="24"/>
          <w:lang w:eastAsia="ru-RU"/>
        </w:rPr>
        <w:t>ребления электрической энергии.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Основами ценообразования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w:t>
      </w:r>
      <w:proofErr w:type="spellStart"/>
      <w:r w:rsidRPr="002B72A1">
        <w:rPr>
          <w:rFonts w:ascii="Times New Roman" w:eastAsia="Times New Roman" w:hAnsi="Times New Roman" w:cs="Times New Roman"/>
          <w:color w:val="22272F"/>
          <w:sz w:val="24"/>
          <w:szCs w:val="24"/>
          <w:lang w:eastAsia="ru-RU"/>
        </w:rPr>
        <w:t>энергопринимающего</w:t>
      </w:r>
      <w:proofErr w:type="spellEnd"/>
      <w:r w:rsidRPr="002B72A1">
        <w:rPr>
          <w:rFonts w:ascii="Times New Roman" w:eastAsia="Times New Roman" w:hAnsi="Times New Roman" w:cs="Times New Roman"/>
          <w:color w:val="22272F"/>
          <w:sz w:val="24"/>
          <w:szCs w:val="24"/>
          <w:lang w:eastAsia="ru-RU"/>
        </w:rPr>
        <w:t xml:space="preserve"> устройства (совокупности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потребителя электрической энергии </w:t>
      </w:r>
      <w:r w:rsidR="002B72A1" w:rsidRPr="002B72A1">
        <w:rPr>
          <w:rFonts w:ascii="Times New Roman" w:eastAsia="Times New Roman" w:hAnsi="Times New Roman" w:cs="Times New Roman"/>
          <w:color w:val="22272F"/>
          <w:sz w:val="24"/>
          <w:szCs w:val="24"/>
          <w:lang w:eastAsia="ru-RU"/>
        </w:rPr>
        <w:t>(мощности) в следующем порядке:</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w:t>
      </w:r>
      <w:proofErr w:type="spellStart"/>
      <w:r w:rsidRPr="002B72A1">
        <w:rPr>
          <w:rFonts w:ascii="Times New Roman" w:eastAsia="Times New Roman" w:hAnsi="Times New Roman" w:cs="Times New Roman"/>
          <w:color w:val="22272F"/>
          <w:sz w:val="24"/>
          <w:szCs w:val="24"/>
          <w:lang w:eastAsia="ru-RU"/>
        </w:rPr>
        <w:t>одноставочной</w:t>
      </w:r>
      <w:proofErr w:type="spellEnd"/>
      <w:r w:rsidRPr="002B72A1">
        <w:rPr>
          <w:rFonts w:ascii="Times New Roman" w:eastAsia="Times New Roman" w:hAnsi="Times New Roman" w:cs="Times New Roman"/>
          <w:color w:val="22272F"/>
          <w:sz w:val="24"/>
          <w:szCs w:val="24"/>
          <w:lang w:eastAsia="ru-RU"/>
        </w:rPr>
        <w:t xml:space="preserve">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2B72A1">
        <w:rPr>
          <w:rFonts w:ascii="Times New Roman" w:eastAsia="Times New Roman" w:hAnsi="Times New Roman" w:cs="Times New Roman"/>
          <w:color w:val="22272F"/>
          <w:sz w:val="24"/>
          <w:szCs w:val="24"/>
          <w:lang w:eastAsia="ru-RU"/>
        </w:rPr>
        <w:t>двухставочной</w:t>
      </w:r>
      <w:proofErr w:type="spellEnd"/>
      <w:r w:rsidRPr="002B72A1">
        <w:rPr>
          <w:rFonts w:ascii="Times New Roman" w:eastAsia="Times New Roman" w:hAnsi="Times New Roman" w:cs="Times New Roman"/>
          <w:color w:val="22272F"/>
          <w:sz w:val="24"/>
          <w:szCs w:val="24"/>
          <w:lang w:eastAsia="ru-RU"/>
        </w:rPr>
        <w:t xml:space="preserve">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w:t>
      </w:r>
      <w:proofErr w:type="spellStart"/>
      <w:r w:rsidRPr="002B72A1">
        <w:rPr>
          <w:rFonts w:ascii="Times New Roman" w:eastAsia="Times New Roman" w:hAnsi="Times New Roman" w:cs="Times New Roman"/>
          <w:color w:val="22272F"/>
          <w:sz w:val="24"/>
          <w:szCs w:val="24"/>
          <w:lang w:eastAsia="ru-RU"/>
        </w:rPr>
        <w:t>двухставочной</w:t>
      </w:r>
      <w:proofErr w:type="spellEnd"/>
      <w:r w:rsidRPr="002B72A1">
        <w:rPr>
          <w:rFonts w:ascii="Times New Roman" w:eastAsia="Times New Roman" w:hAnsi="Times New Roman" w:cs="Times New Roman"/>
          <w:color w:val="22272F"/>
          <w:sz w:val="24"/>
          <w:szCs w:val="24"/>
          <w:lang w:eastAsia="ru-RU"/>
        </w:rPr>
        <w:t xml:space="preserve">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w:t>
      </w:r>
      <w:proofErr w:type="spellStart"/>
      <w:r w:rsidRPr="002B72A1">
        <w:rPr>
          <w:rFonts w:ascii="Times New Roman" w:eastAsia="Times New Roman" w:hAnsi="Times New Roman" w:cs="Times New Roman"/>
          <w:color w:val="22272F"/>
          <w:sz w:val="24"/>
          <w:szCs w:val="24"/>
          <w:lang w:eastAsia="ru-RU"/>
        </w:rPr>
        <w:t>энергопринимающему</w:t>
      </w:r>
      <w:proofErr w:type="spellEnd"/>
      <w:r w:rsidRPr="002B72A1">
        <w:rPr>
          <w:rFonts w:ascii="Times New Roman" w:eastAsia="Times New Roman" w:hAnsi="Times New Roman" w:cs="Times New Roman"/>
          <w:color w:val="22272F"/>
          <w:sz w:val="24"/>
          <w:szCs w:val="24"/>
          <w:lang w:eastAsia="ru-RU"/>
        </w:rPr>
        <w:t xml:space="preserve"> устройству (совокупности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потребителя электрической энергии (мощности) почасовых объемов потребления электрической энергии в установленные системным оператором </w:t>
      </w:r>
      <w:r w:rsidR="002B72A1" w:rsidRPr="002B72A1">
        <w:rPr>
          <w:rFonts w:ascii="Times New Roman" w:eastAsia="Times New Roman" w:hAnsi="Times New Roman" w:cs="Times New Roman"/>
          <w:color w:val="22272F"/>
          <w:sz w:val="24"/>
          <w:szCs w:val="24"/>
          <w:lang w:eastAsia="ru-RU"/>
        </w:rPr>
        <w:t>плановые часы пиковой нагрузки.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Определение обязательств гарантирующего поставщика (</w:t>
      </w:r>
      <w:proofErr w:type="spellStart"/>
      <w:r w:rsidRPr="002B72A1">
        <w:rPr>
          <w:rFonts w:ascii="Times New Roman" w:eastAsia="Times New Roman" w:hAnsi="Times New Roman" w:cs="Times New Roman"/>
          <w:color w:val="22272F"/>
          <w:sz w:val="24"/>
          <w:szCs w:val="24"/>
          <w:lang w:eastAsia="ru-RU"/>
        </w:rPr>
        <w:t>энергосбытовой</w:t>
      </w:r>
      <w:proofErr w:type="spellEnd"/>
      <w:r w:rsidRPr="002B72A1">
        <w:rPr>
          <w:rFonts w:ascii="Times New Roman" w:eastAsia="Times New Roman" w:hAnsi="Times New Roman" w:cs="Times New Roman"/>
          <w:color w:val="22272F"/>
          <w:sz w:val="24"/>
          <w:szCs w:val="24"/>
          <w:lang w:eastAsia="ru-RU"/>
        </w:rPr>
        <w:t xml:space="preserve">, </w:t>
      </w:r>
      <w:proofErr w:type="spellStart"/>
      <w:r w:rsidRPr="002B72A1">
        <w:rPr>
          <w:rFonts w:ascii="Times New Roman" w:eastAsia="Times New Roman" w:hAnsi="Times New Roman" w:cs="Times New Roman"/>
          <w:color w:val="22272F"/>
          <w:sz w:val="24"/>
          <w:szCs w:val="24"/>
          <w:lang w:eastAsia="ru-RU"/>
        </w:rPr>
        <w:t>энергоснабжающей</w:t>
      </w:r>
      <w:proofErr w:type="spellEnd"/>
      <w:r w:rsidRPr="002B72A1">
        <w:rPr>
          <w:rFonts w:ascii="Times New Roman" w:eastAsia="Times New Roman" w:hAnsi="Times New Roman" w:cs="Times New Roman"/>
          <w:color w:val="22272F"/>
          <w:sz w:val="24"/>
          <w:szCs w:val="24"/>
          <w:lang w:eastAsia="ru-RU"/>
        </w:rPr>
        <w:t xml:space="preserve">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w:t>
      </w:r>
      <w:proofErr w:type="spellStart"/>
      <w:r w:rsidRPr="002B72A1">
        <w:rPr>
          <w:rFonts w:ascii="Times New Roman" w:eastAsia="Times New Roman" w:hAnsi="Times New Roman" w:cs="Times New Roman"/>
          <w:color w:val="22272F"/>
          <w:sz w:val="24"/>
          <w:szCs w:val="24"/>
          <w:lang w:eastAsia="ru-RU"/>
        </w:rPr>
        <w:t>энергопринимающему</w:t>
      </w:r>
      <w:proofErr w:type="spellEnd"/>
      <w:r w:rsidRPr="002B72A1">
        <w:rPr>
          <w:rFonts w:ascii="Times New Roman" w:eastAsia="Times New Roman" w:hAnsi="Times New Roman" w:cs="Times New Roman"/>
          <w:color w:val="22272F"/>
          <w:sz w:val="24"/>
          <w:szCs w:val="24"/>
          <w:lang w:eastAsia="ru-RU"/>
        </w:rPr>
        <w:t xml:space="preserve"> устройству (совокупности </w:t>
      </w:r>
      <w:proofErr w:type="spellStart"/>
      <w:r w:rsidRPr="002B72A1">
        <w:rPr>
          <w:rFonts w:ascii="Times New Roman" w:eastAsia="Times New Roman" w:hAnsi="Times New Roman" w:cs="Times New Roman"/>
          <w:color w:val="22272F"/>
          <w:sz w:val="24"/>
          <w:szCs w:val="24"/>
          <w:lang w:eastAsia="ru-RU"/>
        </w:rPr>
        <w:t>энергопринимающих</w:t>
      </w:r>
      <w:proofErr w:type="spellEnd"/>
      <w:r w:rsidRPr="002B72A1">
        <w:rPr>
          <w:rFonts w:ascii="Times New Roman" w:eastAsia="Times New Roman" w:hAnsi="Times New Roman" w:cs="Times New Roman"/>
          <w:color w:val="22272F"/>
          <w:sz w:val="24"/>
          <w:szCs w:val="24"/>
          <w:lang w:eastAsia="ru-RU"/>
        </w:rPr>
        <w:t xml:space="preserve"> устройств) исходя из варианта цены (тарифа),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исполнительных органов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w:t>
      </w:r>
      <w:proofErr w:type="spellStart"/>
      <w:r w:rsidRPr="002B72A1">
        <w:rPr>
          <w:rFonts w:ascii="Times New Roman" w:eastAsia="Times New Roman" w:hAnsi="Times New Roman" w:cs="Times New Roman"/>
          <w:color w:val="22272F"/>
          <w:sz w:val="24"/>
          <w:szCs w:val="24"/>
          <w:lang w:eastAsia="ru-RU"/>
        </w:rPr>
        <w:t>энергосбытовой</w:t>
      </w:r>
      <w:proofErr w:type="spellEnd"/>
      <w:r w:rsidRPr="002B72A1">
        <w:rPr>
          <w:rFonts w:ascii="Times New Roman" w:eastAsia="Times New Roman" w:hAnsi="Times New Roman" w:cs="Times New Roman"/>
          <w:color w:val="22272F"/>
          <w:sz w:val="24"/>
          <w:szCs w:val="24"/>
          <w:lang w:eastAsia="ru-RU"/>
        </w:rPr>
        <w:t>,</w:t>
      </w:r>
      <w:r w:rsidR="002B72A1" w:rsidRPr="002B72A1">
        <w:rPr>
          <w:rFonts w:ascii="Times New Roman" w:eastAsia="Times New Roman" w:hAnsi="Times New Roman" w:cs="Times New Roman"/>
          <w:color w:val="22272F"/>
          <w:sz w:val="24"/>
          <w:szCs w:val="24"/>
          <w:lang w:eastAsia="ru-RU"/>
        </w:rPr>
        <w:t xml:space="preserve"> </w:t>
      </w:r>
      <w:proofErr w:type="spellStart"/>
      <w:r w:rsidR="002B72A1" w:rsidRPr="002B72A1">
        <w:rPr>
          <w:rFonts w:ascii="Times New Roman" w:eastAsia="Times New Roman" w:hAnsi="Times New Roman" w:cs="Times New Roman"/>
          <w:color w:val="22272F"/>
          <w:sz w:val="24"/>
          <w:szCs w:val="24"/>
          <w:lang w:eastAsia="ru-RU"/>
        </w:rPr>
        <w:t>энергоснабжающей</w:t>
      </w:r>
      <w:proofErr w:type="spellEnd"/>
      <w:r w:rsidR="002B72A1" w:rsidRPr="002B72A1">
        <w:rPr>
          <w:rFonts w:ascii="Times New Roman" w:eastAsia="Times New Roman" w:hAnsi="Times New Roman" w:cs="Times New Roman"/>
          <w:color w:val="22272F"/>
          <w:sz w:val="24"/>
          <w:szCs w:val="24"/>
          <w:lang w:eastAsia="ru-RU"/>
        </w:rPr>
        <w:t xml:space="preserve"> организации).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Основами ценообразования в области регулируемых цен (тарифов) в электроэнергетике к потребителю услуг варианта цены (тарифа) на услуги по передаче электрической энергии </w:t>
      </w:r>
      <w:r w:rsidR="002B72A1" w:rsidRPr="002B72A1">
        <w:rPr>
          <w:rFonts w:ascii="Times New Roman" w:eastAsia="Times New Roman" w:hAnsi="Times New Roman" w:cs="Times New Roman"/>
          <w:color w:val="22272F"/>
          <w:sz w:val="24"/>
          <w:szCs w:val="24"/>
          <w:lang w:eastAsia="ru-RU"/>
        </w:rPr>
        <w:t>в следующем порядке:</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объем услуг по передаче электрической энергии, оплачиваемых потребителем услуг за расчетный период по </w:t>
      </w:r>
      <w:proofErr w:type="spellStart"/>
      <w:r w:rsidRPr="002B72A1">
        <w:rPr>
          <w:rFonts w:ascii="Times New Roman" w:eastAsia="Times New Roman" w:hAnsi="Times New Roman" w:cs="Times New Roman"/>
          <w:color w:val="22272F"/>
          <w:sz w:val="24"/>
          <w:szCs w:val="24"/>
          <w:lang w:eastAsia="ru-RU"/>
        </w:rPr>
        <w:t>одноставочной</w:t>
      </w:r>
      <w:proofErr w:type="spellEnd"/>
      <w:r w:rsidRPr="002B72A1">
        <w:rPr>
          <w:rFonts w:ascii="Times New Roman" w:eastAsia="Times New Roman" w:hAnsi="Times New Roman" w:cs="Times New Roman"/>
          <w:color w:val="22272F"/>
          <w:sz w:val="24"/>
          <w:szCs w:val="24"/>
          <w:lang w:eastAsia="ru-RU"/>
        </w:rPr>
        <w:t xml:space="preserve">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w:t>
      </w:r>
      <w:proofErr w:type="spellStart"/>
      <w:r w:rsidRPr="002B72A1">
        <w:rPr>
          <w:rFonts w:ascii="Times New Roman" w:eastAsia="Times New Roman" w:hAnsi="Times New Roman" w:cs="Times New Roman"/>
          <w:color w:val="22272F"/>
          <w:sz w:val="24"/>
          <w:szCs w:val="24"/>
          <w:lang w:eastAsia="ru-RU"/>
        </w:rPr>
        <w:t>двухставочной</w:t>
      </w:r>
      <w:proofErr w:type="spellEnd"/>
      <w:r w:rsidRPr="002B72A1">
        <w:rPr>
          <w:rFonts w:ascii="Times New Roman" w:eastAsia="Times New Roman" w:hAnsi="Times New Roman" w:cs="Times New Roman"/>
          <w:color w:val="22272F"/>
          <w:sz w:val="24"/>
          <w:szCs w:val="24"/>
          <w:lang w:eastAsia="ru-RU"/>
        </w:rPr>
        <w:t xml:space="preserve">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w:t>
      </w:r>
      <w:proofErr w:type="spellStart"/>
      <w:r w:rsidRPr="002B72A1">
        <w:rPr>
          <w:rFonts w:ascii="Times New Roman" w:eastAsia="Times New Roman" w:hAnsi="Times New Roman" w:cs="Times New Roman"/>
          <w:color w:val="22272F"/>
          <w:sz w:val="24"/>
          <w:szCs w:val="24"/>
          <w:lang w:eastAsia="ru-RU"/>
        </w:rPr>
        <w:t>двухставочной</w:t>
      </w:r>
      <w:proofErr w:type="spellEnd"/>
      <w:r w:rsidRPr="002B72A1">
        <w:rPr>
          <w:rFonts w:ascii="Times New Roman" w:eastAsia="Times New Roman" w:hAnsi="Times New Roman" w:cs="Times New Roman"/>
          <w:color w:val="22272F"/>
          <w:sz w:val="24"/>
          <w:szCs w:val="24"/>
          <w:lang w:eastAsia="ru-RU"/>
        </w:rPr>
        <w:t xml:space="preserve"> цены (тарифа) на услуги по передаче электрической энергии, равен величине заявленной мощности, определенной в соответствии с пунктом </w:t>
      </w:r>
      <w:r w:rsidR="002B72A1" w:rsidRPr="002B72A1">
        <w:rPr>
          <w:rFonts w:ascii="Times New Roman" w:eastAsia="Times New Roman" w:hAnsi="Times New Roman" w:cs="Times New Roman"/>
          <w:color w:val="22272F"/>
          <w:sz w:val="24"/>
          <w:szCs w:val="24"/>
          <w:lang w:eastAsia="ru-RU"/>
        </w:rPr>
        <w:t>38 Правил</w:t>
      </w:r>
      <w:r w:rsidR="00F95725">
        <w:rPr>
          <w:rFonts w:ascii="Times New Roman" w:eastAsia="Times New Roman" w:hAnsi="Times New Roman" w:cs="Times New Roman"/>
          <w:color w:val="22272F"/>
          <w:sz w:val="24"/>
          <w:szCs w:val="24"/>
          <w:lang w:eastAsia="ru-RU"/>
        </w:rPr>
        <w:t xml:space="preserve"> </w:t>
      </w:r>
      <w:r w:rsidR="00F95725">
        <w:rPr>
          <w:color w:val="22272F"/>
          <w:sz w:val="23"/>
          <w:szCs w:val="23"/>
          <w:shd w:val="clear" w:color="auto" w:fill="FFFFFF"/>
        </w:rPr>
        <w:t>недискриминационного доступа</w:t>
      </w:r>
      <w:r w:rsidR="002B72A1" w:rsidRPr="002B72A1">
        <w:rPr>
          <w:rFonts w:ascii="Times New Roman" w:eastAsia="Times New Roman" w:hAnsi="Times New Roman" w:cs="Times New Roman"/>
          <w:color w:val="22272F"/>
          <w:sz w:val="24"/>
          <w:szCs w:val="24"/>
          <w:lang w:eastAsia="ru-RU"/>
        </w:rPr>
        <w:t>.</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Объемы потребления электрической энергии для целей настоящего пункта определяются в порядке, установленном Правилами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w:t>
      </w:r>
      <w:r w:rsidR="002B72A1" w:rsidRPr="002B72A1">
        <w:rPr>
          <w:rFonts w:ascii="Times New Roman" w:eastAsia="Times New Roman" w:hAnsi="Times New Roman" w:cs="Times New Roman"/>
          <w:color w:val="22272F"/>
          <w:sz w:val="24"/>
          <w:szCs w:val="24"/>
          <w:lang w:eastAsia="ru-RU"/>
        </w:rPr>
        <w:t>для субъектов розничных рынков.</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В случае нарушения сетевой организацией обязанностей по обеспечению коммерческого учета электрической энергии (мощности) на розничных рынках электрической энергии (мощности) и для оказания коммунальных услуг по электроснабжению, предусмотренных пунктом 5 статьи 37 </w:t>
      </w:r>
      <w:r w:rsidR="00E91FCA">
        <w:rPr>
          <w:rFonts w:ascii="Times New Roman" w:eastAsia="Times New Roman" w:hAnsi="Times New Roman" w:cs="Times New Roman"/>
          <w:color w:val="22272F"/>
          <w:sz w:val="24"/>
          <w:szCs w:val="24"/>
          <w:lang w:eastAsia="ru-RU"/>
        </w:rPr>
        <w:t>ФЗ</w:t>
      </w:r>
      <w:r w:rsidRPr="002B72A1">
        <w:rPr>
          <w:rFonts w:ascii="Times New Roman" w:eastAsia="Times New Roman" w:hAnsi="Times New Roman" w:cs="Times New Roman"/>
          <w:color w:val="22272F"/>
          <w:sz w:val="24"/>
          <w:szCs w:val="24"/>
          <w:lang w:eastAsia="ru-RU"/>
        </w:rPr>
        <w:t xml:space="preserve"> </w:t>
      </w:r>
      <w:r w:rsidR="00A46C18">
        <w:rPr>
          <w:rFonts w:ascii="Times New Roman" w:eastAsia="Times New Roman" w:hAnsi="Times New Roman" w:cs="Times New Roman"/>
          <w:color w:val="22272F"/>
          <w:sz w:val="24"/>
          <w:szCs w:val="24"/>
          <w:lang w:eastAsia="ru-RU"/>
        </w:rPr>
        <w:t>«</w:t>
      </w:r>
      <w:r w:rsidRPr="002B72A1">
        <w:rPr>
          <w:rFonts w:ascii="Times New Roman" w:eastAsia="Times New Roman" w:hAnsi="Times New Roman" w:cs="Times New Roman"/>
          <w:color w:val="22272F"/>
          <w:sz w:val="24"/>
          <w:szCs w:val="24"/>
          <w:lang w:eastAsia="ru-RU"/>
        </w:rPr>
        <w:t>Об электроэнергетике</w:t>
      </w:r>
      <w:r w:rsidR="00A46C18">
        <w:rPr>
          <w:rFonts w:ascii="Times New Roman" w:eastAsia="Times New Roman" w:hAnsi="Times New Roman" w:cs="Times New Roman"/>
          <w:color w:val="22272F"/>
          <w:sz w:val="24"/>
          <w:szCs w:val="24"/>
          <w:lang w:eastAsia="ru-RU"/>
        </w:rPr>
        <w:t>»</w:t>
      </w:r>
      <w:r w:rsidRPr="002B72A1">
        <w:rPr>
          <w:rFonts w:ascii="Times New Roman" w:eastAsia="Times New Roman" w:hAnsi="Times New Roman" w:cs="Times New Roman"/>
          <w:color w:val="22272F"/>
          <w:sz w:val="24"/>
          <w:szCs w:val="24"/>
          <w:lang w:eastAsia="ru-RU"/>
        </w:rPr>
        <w:t>, стоимость услуг по передаче электрической энергии определяется с учетом особенностей, установленных разделом X Основных положений функционирования розничных рынков электрической энергии и разделом VII Правил предоставления коммунальных услуг собственникам и пользователям помещений в мног</w:t>
      </w:r>
      <w:r w:rsidR="00A46C18">
        <w:rPr>
          <w:rFonts w:ascii="Times New Roman" w:eastAsia="Times New Roman" w:hAnsi="Times New Roman" w:cs="Times New Roman"/>
          <w:color w:val="22272F"/>
          <w:sz w:val="24"/>
          <w:szCs w:val="24"/>
          <w:lang w:eastAsia="ru-RU"/>
        </w:rPr>
        <w:t>оквартирных домах и жилых домов</w:t>
      </w:r>
      <w:r w:rsidRPr="002B72A1">
        <w:rPr>
          <w:rFonts w:ascii="Times New Roman" w:eastAsia="Times New Roman" w:hAnsi="Times New Roman" w:cs="Times New Roman"/>
          <w:color w:val="22272F"/>
          <w:sz w:val="24"/>
          <w:szCs w:val="24"/>
          <w:lang w:eastAsia="ru-RU"/>
        </w:rPr>
        <w:t>.</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Потребители услуг по передаче электрической энергии - гарантирующие поставщики, </w:t>
      </w:r>
      <w:proofErr w:type="spellStart"/>
      <w:r w:rsidRPr="002B72A1">
        <w:rPr>
          <w:rFonts w:ascii="Times New Roman" w:eastAsia="Times New Roman" w:hAnsi="Times New Roman" w:cs="Times New Roman"/>
          <w:color w:val="22272F"/>
          <w:sz w:val="24"/>
          <w:szCs w:val="24"/>
          <w:lang w:eastAsia="ru-RU"/>
        </w:rPr>
        <w:t>энергосбытовые</w:t>
      </w:r>
      <w:proofErr w:type="spellEnd"/>
      <w:r w:rsidRPr="002B72A1">
        <w:rPr>
          <w:rFonts w:ascii="Times New Roman" w:eastAsia="Times New Roman" w:hAnsi="Times New Roman" w:cs="Times New Roman"/>
          <w:color w:val="22272F"/>
          <w:sz w:val="24"/>
          <w:szCs w:val="24"/>
          <w:lang w:eastAsia="ru-RU"/>
        </w:rPr>
        <w:t xml:space="preserve">, </w:t>
      </w:r>
      <w:proofErr w:type="spellStart"/>
      <w:r w:rsidRPr="002B72A1">
        <w:rPr>
          <w:rFonts w:ascii="Times New Roman" w:eastAsia="Times New Roman" w:hAnsi="Times New Roman" w:cs="Times New Roman"/>
          <w:color w:val="22272F"/>
          <w:sz w:val="24"/>
          <w:szCs w:val="24"/>
          <w:lang w:eastAsia="ru-RU"/>
        </w:rPr>
        <w:t>энергоснабжающие</w:t>
      </w:r>
      <w:proofErr w:type="spellEnd"/>
      <w:r w:rsidRPr="002B72A1">
        <w:rPr>
          <w:rFonts w:ascii="Times New Roman" w:eastAsia="Times New Roman" w:hAnsi="Times New Roman" w:cs="Times New Roman"/>
          <w:color w:val="22272F"/>
          <w:sz w:val="24"/>
          <w:szCs w:val="24"/>
          <w:lang w:eastAsia="ru-RU"/>
        </w:rPr>
        <w:t xml:space="preserve">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w:t>
      </w:r>
      <w:r w:rsidR="002B72A1" w:rsidRPr="002B72A1">
        <w:rPr>
          <w:rFonts w:ascii="Times New Roman" w:eastAsia="Times New Roman" w:hAnsi="Times New Roman" w:cs="Times New Roman"/>
          <w:color w:val="22272F"/>
          <w:sz w:val="24"/>
          <w:szCs w:val="24"/>
          <w:lang w:eastAsia="ru-RU"/>
        </w:rPr>
        <w:t>едующего за расчетным периодом.</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Потребители услуг по передаче электрической энергии - гарантирующие поставщики, </w:t>
      </w:r>
      <w:proofErr w:type="spellStart"/>
      <w:r w:rsidRPr="002B72A1">
        <w:rPr>
          <w:rFonts w:ascii="Times New Roman" w:eastAsia="Times New Roman" w:hAnsi="Times New Roman" w:cs="Times New Roman"/>
          <w:color w:val="22272F"/>
          <w:sz w:val="24"/>
          <w:szCs w:val="24"/>
          <w:lang w:eastAsia="ru-RU"/>
        </w:rPr>
        <w:t>энергосбытовые</w:t>
      </w:r>
      <w:proofErr w:type="spellEnd"/>
      <w:r w:rsidRPr="002B72A1">
        <w:rPr>
          <w:rFonts w:ascii="Times New Roman" w:eastAsia="Times New Roman" w:hAnsi="Times New Roman" w:cs="Times New Roman"/>
          <w:color w:val="22272F"/>
          <w:sz w:val="24"/>
          <w:szCs w:val="24"/>
          <w:lang w:eastAsia="ru-RU"/>
        </w:rPr>
        <w:t xml:space="preserve">, </w:t>
      </w:r>
      <w:proofErr w:type="spellStart"/>
      <w:r w:rsidRPr="002B72A1">
        <w:rPr>
          <w:rFonts w:ascii="Times New Roman" w:eastAsia="Times New Roman" w:hAnsi="Times New Roman" w:cs="Times New Roman"/>
          <w:color w:val="22272F"/>
          <w:sz w:val="24"/>
          <w:szCs w:val="24"/>
          <w:lang w:eastAsia="ru-RU"/>
        </w:rPr>
        <w:t>энергоснабжающие</w:t>
      </w:r>
      <w:proofErr w:type="spellEnd"/>
      <w:r w:rsidRPr="002B72A1">
        <w:rPr>
          <w:rFonts w:ascii="Times New Roman" w:eastAsia="Times New Roman" w:hAnsi="Times New Roman" w:cs="Times New Roman"/>
          <w:color w:val="22272F"/>
          <w:sz w:val="24"/>
          <w:szCs w:val="24"/>
          <w:lang w:eastAsia="ru-RU"/>
        </w:rPr>
        <w:t xml:space="preserve"> организации оплачивают услуги по передаче электрической энергии, оказываемые в интересах исполнителей коммунальной услуги, до 17-го числа месяца, сл</w:t>
      </w:r>
      <w:r w:rsidR="002B72A1" w:rsidRPr="002B72A1">
        <w:rPr>
          <w:rFonts w:ascii="Times New Roman" w:eastAsia="Times New Roman" w:hAnsi="Times New Roman" w:cs="Times New Roman"/>
          <w:color w:val="22272F"/>
          <w:sz w:val="24"/>
          <w:szCs w:val="24"/>
          <w:lang w:eastAsia="ru-RU"/>
        </w:rPr>
        <w:t>едующего за расчетным периодом.</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Потребители услуг по передаче электрической энергии - гарантирующие поставщики, </w:t>
      </w:r>
      <w:proofErr w:type="spellStart"/>
      <w:r w:rsidRPr="002B72A1">
        <w:rPr>
          <w:rFonts w:ascii="Times New Roman" w:eastAsia="Times New Roman" w:hAnsi="Times New Roman" w:cs="Times New Roman"/>
          <w:color w:val="22272F"/>
          <w:sz w:val="24"/>
          <w:szCs w:val="24"/>
          <w:lang w:eastAsia="ru-RU"/>
        </w:rPr>
        <w:t>энергосбытовые</w:t>
      </w:r>
      <w:proofErr w:type="spellEnd"/>
      <w:r w:rsidRPr="002B72A1">
        <w:rPr>
          <w:rFonts w:ascii="Times New Roman" w:eastAsia="Times New Roman" w:hAnsi="Times New Roman" w:cs="Times New Roman"/>
          <w:color w:val="22272F"/>
          <w:sz w:val="24"/>
          <w:szCs w:val="24"/>
          <w:lang w:eastAsia="ru-RU"/>
        </w:rPr>
        <w:t xml:space="preserve">, </w:t>
      </w:r>
      <w:proofErr w:type="spellStart"/>
      <w:r w:rsidRPr="002B72A1">
        <w:rPr>
          <w:rFonts w:ascii="Times New Roman" w:eastAsia="Times New Roman" w:hAnsi="Times New Roman" w:cs="Times New Roman"/>
          <w:color w:val="22272F"/>
          <w:sz w:val="24"/>
          <w:szCs w:val="24"/>
          <w:lang w:eastAsia="ru-RU"/>
        </w:rPr>
        <w:t>энергоснабжающие</w:t>
      </w:r>
      <w:proofErr w:type="spellEnd"/>
      <w:r w:rsidRPr="002B72A1">
        <w:rPr>
          <w:rFonts w:ascii="Times New Roman" w:eastAsia="Times New Roman" w:hAnsi="Times New Roman" w:cs="Times New Roman"/>
          <w:color w:val="22272F"/>
          <w:sz w:val="24"/>
          <w:szCs w:val="24"/>
          <w:lang w:eastAsia="ru-RU"/>
        </w:rPr>
        <w:t xml:space="preserve"> организации оплачивают услуги по передаче электрической энергии, оказываемые в интересах прочих пот</w:t>
      </w:r>
      <w:r w:rsidR="002B72A1" w:rsidRPr="002B72A1">
        <w:rPr>
          <w:rFonts w:ascii="Times New Roman" w:eastAsia="Times New Roman" w:hAnsi="Times New Roman" w:cs="Times New Roman"/>
          <w:color w:val="22272F"/>
          <w:sz w:val="24"/>
          <w:szCs w:val="24"/>
          <w:lang w:eastAsia="ru-RU"/>
        </w:rPr>
        <w:t>ребителей, в следующем порядке:</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w:t>
      </w:r>
      <w:r w:rsidR="002B72A1" w:rsidRPr="002B72A1">
        <w:rPr>
          <w:rFonts w:ascii="Times New Roman" w:eastAsia="Times New Roman" w:hAnsi="Times New Roman" w:cs="Times New Roman"/>
          <w:color w:val="22272F"/>
          <w:sz w:val="24"/>
          <w:szCs w:val="24"/>
          <w:lang w:eastAsia="ru-RU"/>
        </w:rPr>
        <w:t>ся до 12-го числа этого месяца;</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w:t>
      </w:r>
      <w:r w:rsidR="002B72A1" w:rsidRPr="002B72A1">
        <w:rPr>
          <w:rFonts w:ascii="Times New Roman" w:eastAsia="Times New Roman" w:hAnsi="Times New Roman" w:cs="Times New Roman"/>
          <w:color w:val="22272F"/>
          <w:sz w:val="24"/>
          <w:szCs w:val="24"/>
          <w:lang w:eastAsia="ru-RU"/>
        </w:rPr>
        <w:t>месяца.</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w:t>
      </w:r>
      <w:r w:rsidR="002B72A1" w:rsidRPr="002B72A1">
        <w:rPr>
          <w:rFonts w:ascii="Times New Roman" w:eastAsia="Times New Roman" w:hAnsi="Times New Roman" w:cs="Times New Roman"/>
          <w:color w:val="22272F"/>
          <w:sz w:val="24"/>
          <w:szCs w:val="24"/>
          <w:lang w:eastAsia="ru-RU"/>
        </w:rPr>
        <w:t>шествующего расчетного периода.</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Подлежащий оплате объем услуг по передаче электрической энергии в месяце, за который осуществляется оплата, принимается равным определяемому объему услуг по передаче электрической энергии за предшествующий расчетный период.</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Потребители услуг по передаче электрической энергии (за исключением гарантирующих поставщиков, </w:t>
      </w:r>
      <w:proofErr w:type="spellStart"/>
      <w:r w:rsidRPr="002B72A1">
        <w:rPr>
          <w:rFonts w:ascii="Times New Roman" w:eastAsia="Times New Roman" w:hAnsi="Times New Roman" w:cs="Times New Roman"/>
          <w:color w:val="22272F"/>
          <w:sz w:val="24"/>
          <w:szCs w:val="24"/>
          <w:lang w:eastAsia="ru-RU"/>
        </w:rPr>
        <w:t>энергосбытовых</w:t>
      </w:r>
      <w:proofErr w:type="spellEnd"/>
      <w:r w:rsidRPr="002B72A1">
        <w:rPr>
          <w:rFonts w:ascii="Times New Roman" w:eastAsia="Times New Roman" w:hAnsi="Times New Roman" w:cs="Times New Roman"/>
          <w:color w:val="22272F"/>
          <w:sz w:val="24"/>
          <w:szCs w:val="24"/>
          <w:lang w:eastAsia="ru-RU"/>
        </w:rPr>
        <w:t xml:space="preserve">, </w:t>
      </w:r>
      <w:proofErr w:type="spellStart"/>
      <w:r w:rsidRPr="002B72A1">
        <w:rPr>
          <w:rFonts w:ascii="Times New Roman" w:eastAsia="Times New Roman" w:hAnsi="Times New Roman" w:cs="Times New Roman"/>
          <w:color w:val="22272F"/>
          <w:sz w:val="24"/>
          <w:szCs w:val="24"/>
          <w:lang w:eastAsia="ru-RU"/>
        </w:rPr>
        <w:t>энергоснабжающих</w:t>
      </w:r>
      <w:proofErr w:type="spellEnd"/>
      <w:r w:rsidRPr="002B72A1">
        <w:rPr>
          <w:rFonts w:ascii="Times New Roman" w:eastAsia="Times New Roman" w:hAnsi="Times New Roman" w:cs="Times New Roman"/>
          <w:color w:val="22272F"/>
          <w:sz w:val="24"/>
          <w:szCs w:val="24"/>
          <w:lang w:eastAsia="ru-RU"/>
        </w:rPr>
        <w:t xml:space="preserve">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w:t>
      </w:r>
      <w:r w:rsidR="002B72A1" w:rsidRPr="002B72A1">
        <w:rPr>
          <w:rFonts w:ascii="Times New Roman" w:eastAsia="Times New Roman" w:hAnsi="Times New Roman" w:cs="Times New Roman"/>
          <w:color w:val="22272F"/>
          <w:sz w:val="24"/>
          <w:szCs w:val="24"/>
          <w:lang w:eastAsia="ru-RU"/>
        </w:rPr>
        <w:t>энергии на условиях предоплаты.</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w:t>
      </w:r>
      <w:r w:rsidR="002B72A1" w:rsidRPr="002B72A1">
        <w:rPr>
          <w:rFonts w:ascii="Times New Roman" w:eastAsia="Times New Roman" w:hAnsi="Times New Roman" w:cs="Times New Roman"/>
          <w:color w:val="22272F"/>
          <w:sz w:val="24"/>
          <w:szCs w:val="24"/>
          <w:lang w:eastAsia="ru-RU"/>
        </w:rPr>
        <w:t>едующего за расчетным периодом.</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Излишне уплаченная за услуги по передаче электрической энергии сумма засчитывается в счет </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Для потребителя услуг (потребителей услуг, входящих в одну группу лиц и (или) владеющих на праве собственности или ином законном основании </w:t>
      </w:r>
      <w:proofErr w:type="spellStart"/>
      <w:r w:rsidRPr="002B72A1">
        <w:rPr>
          <w:rFonts w:ascii="Times New Roman" w:eastAsia="Times New Roman" w:hAnsi="Times New Roman" w:cs="Times New Roman"/>
          <w:color w:val="22272F"/>
          <w:sz w:val="24"/>
          <w:szCs w:val="24"/>
          <w:lang w:eastAsia="ru-RU"/>
        </w:rPr>
        <w:t>энергопринимающими</w:t>
      </w:r>
      <w:proofErr w:type="spellEnd"/>
      <w:r w:rsidRPr="002B72A1">
        <w:rPr>
          <w:rFonts w:ascii="Times New Roman" w:eastAsia="Times New Roman" w:hAnsi="Times New Roman" w:cs="Times New Roman"/>
          <w:color w:val="22272F"/>
          <w:sz w:val="24"/>
          <w:szCs w:val="24"/>
          <w:lang w:eastAsia="ru-RU"/>
        </w:rPr>
        <w:t xml:space="preserve">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критериям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w:t>
      </w:r>
      <w:r w:rsidR="00730BDA">
        <w:rPr>
          <w:rFonts w:ascii="Times New Roman" w:eastAsia="Times New Roman" w:hAnsi="Times New Roman" w:cs="Times New Roman"/>
          <w:color w:val="22272F"/>
          <w:sz w:val="24"/>
          <w:szCs w:val="24"/>
          <w:lang w:eastAsia="ru-RU"/>
        </w:rPr>
        <w:t xml:space="preserve">энергии, </w:t>
      </w:r>
      <w:r w:rsidRPr="002B72A1">
        <w:rPr>
          <w:rFonts w:ascii="Times New Roman" w:eastAsia="Times New Roman" w:hAnsi="Times New Roman" w:cs="Times New Roman"/>
          <w:color w:val="22272F"/>
          <w:sz w:val="24"/>
          <w:szCs w:val="24"/>
          <w:lang w:eastAsia="ru-RU"/>
        </w:rPr>
        <w:t>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 xml:space="preserve">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пунктом 227.1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w:t>
      </w:r>
      <w:r w:rsidR="002B72A1" w:rsidRPr="002B72A1">
        <w:rPr>
          <w:rFonts w:ascii="Times New Roman" w:eastAsia="Times New Roman" w:hAnsi="Times New Roman" w:cs="Times New Roman"/>
          <w:color w:val="22272F"/>
          <w:sz w:val="24"/>
          <w:szCs w:val="24"/>
          <w:lang w:eastAsia="ru-RU"/>
        </w:rPr>
        <w:t>Указанный счет включает в себя:</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w:t>
      </w:r>
      <w:r w:rsidR="002B72A1" w:rsidRPr="002B72A1">
        <w:rPr>
          <w:rFonts w:ascii="Times New Roman" w:eastAsia="Times New Roman" w:hAnsi="Times New Roman" w:cs="Times New Roman"/>
          <w:color w:val="22272F"/>
          <w:sz w:val="24"/>
          <w:szCs w:val="24"/>
          <w:lang w:eastAsia="ru-RU"/>
        </w:rPr>
        <w:t>я уведомления (при ее наличии);</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разделом V Правил</w:t>
      </w:r>
      <w:r w:rsidR="003E3DD4" w:rsidRPr="003E3DD4">
        <w:rPr>
          <w:color w:val="22272F"/>
          <w:sz w:val="23"/>
          <w:szCs w:val="23"/>
          <w:shd w:val="clear" w:color="auto" w:fill="FFFFFF"/>
        </w:rPr>
        <w:t xml:space="preserve"> </w:t>
      </w:r>
      <w:r w:rsidR="003E3DD4">
        <w:rPr>
          <w:color w:val="22272F"/>
          <w:sz w:val="23"/>
          <w:szCs w:val="23"/>
          <w:shd w:val="clear" w:color="auto" w:fill="FFFFFF"/>
        </w:rPr>
        <w:t>недискриминационного доступа</w:t>
      </w:r>
      <w:r w:rsidRPr="002B72A1">
        <w:rPr>
          <w:rFonts w:ascii="Times New Roman" w:eastAsia="Times New Roman" w:hAnsi="Times New Roman" w:cs="Times New Roman"/>
          <w:color w:val="22272F"/>
          <w:sz w:val="24"/>
          <w:szCs w:val="24"/>
          <w:lang w:eastAsia="ru-RU"/>
        </w:rPr>
        <w:t xml:space="preserve">,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абзацами третьим - пятым пункта 15.3 </w:t>
      </w:r>
      <w:r w:rsidR="002B72A1" w:rsidRPr="002B72A1">
        <w:rPr>
          <w:rFonts w:ascii="Times New Roman" w:eastAsia="Times New Roman" w:hAnsi="Times New Roman" w:cs="Times New Roman"/>
          <w:color w:val="22272F"/>
          <w:sz w:val="24"/>
          <w:szCs w:val="24"/>
          <w:lang w:eastAsia="ru-RU"/>
        </w:rPr>
        <w:t>Правил</w:t>
      </w:r>
      <w:r w:rsidR="003E3DD4" w:rsidRPr="003E3DD4">
        <w:rPr>
          <w:color w:val="22272F"/>
          <w:sz w:val="23"/>
          <w:szCs w:val="23"/>
          <w:shd w:val="clear" w:color="auto" w:fill="FFFFFF"/>
        </w:rPr>
        <w:t xml:space="preserve"> </w:t>
      </w:r>
      <w:r w:rsidR="003E3DD4">
        <w:rPr>
          <w:color w:val="22272F"/>
          <w:sz w:val="23"/>
          <w:szCs w:val="23"/>
          <w:shd w:val="clear" w:color="auto" w:fill="FFFFFF"/>
        </w:rPr>
        <w:t>недискриминационного доступа</w:t>
      </w:r>
      <w:r w:rsidR="002B72A1" w:rsidRPr="002B72A1">
        <w:rPr>
          <w:rFonts w:ascii="Times New Roman" w:eastAsia="Times New Roman" w:hAnsi="Times New Roman" w:cs="Times New Roman"/>
          <w:color w:val="22272F"/>
          <w:sz w:val="24"/>
          <w:szCs w:val="24"/>
          <w:lang w:eastAsia="ru-RU"/>
        </w:rPr>
        <w:t>.</w:t>
      </w:r>
    </w:p>
    <w:p w:rsidR="002B72A1" w:rsidRPr="002B72A1" w:rsidRDefault="002350CB" w:rsidP="002B72A1">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Выставленный в соответствии с абзацем первым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w:t>
      </w:r>
      <w:r w:rsidR="002B72A1" w:rsidRPr="002B72A1">
        <w:rPr>
          <w:rFonts w:ascii="Times New Roman" w:eastAsia="Times New Roman" w:hAnsi="Times New Roman" w:cs="Times New Roman"/>
          <w:color w:val="22272F"/>
          <w:sz w:val="24"/>
          <w:szCs w:val="24"/>
          <w:lang w:eastAsia="ru-RU"/>
        </w:rPr>
        <w:t>оговора.</w:t>
      </w:r>
    </w:p>
    <w:p w:rsidR="002B72A1" w:rsidRPr="00730BDA" w:rsidRDefault="002350CB" w:rsidP="00730BDA">
      <w:pPr>
        <w:spacing w:after="0" w:line="240" w:lineRule="auto"/>
        <w:ind w:firstLine="567"/>
        <w:contextualSpacing/>
        <w:jc w:val="both"/>
        <w:rPr>
          <w:rFonts w:ascii="Times New Roman" w:eastAsia="Times New Roman" w:hAnsi="Times New Roman" w:cs="Times New Roman"/>
          <w:color w:val="22272F"/>
          <w:sz w:val="24"/>
          <w:szCs w:val="24"/>
          <w:lang w:eastAsia="ru-RU"/>
        </w:rPr>
      </w:pPr>
      <w:r w:rsidRPr="002B72A1">
        <w:rPr>
          <w:rFonts w:ascii="Times New Roman" w:eastAsia="Times New Roman" w:hAnsi="Times New Roman" w:cs="Times New Roman"/>
          <w:color w:val="22272F"/>
          <w:sz w:val="24"/>
          <w:szCs w:val="24"/>
          <w:lang w:eastAsia="ru-RU"/>
        </w:rPr>
        <w:t>Для осуществления окончательных расчетов за оказанные услуги по передаче электрической энергии потребитель и сетевая организация в соответствии с Основными положениями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w:t>
      </w:r>
      <w:r w:rsidR="002B72A1" w:rsidRPr="002B72A1">
        <w:rPr>
          <w:rFonts w:ascii="Times New Roman" w:eastAsia="Times New Roman" w:hAnsi="Times New Roman" w:cs="Times New Roman"/>
          <w:color w:val="22272F"/>
          <w:sz w:val="24"/>
          <w:szCs w:val="24"/>
          <w:lang w:eastAsia="ru-RU"/>
        </w:rPr>
        <w:t>овору, на день его расторжения.</w:t>
      </w:r>
    </w:p>
    <w:p w:rsidR="002B72A1" w:rsidRPr="00730BDA" w:rsidRDefault="002B72A1"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Согласно п.</w:t>
      </w:r>
      <w:r w:rsidR="008615F5" w:rsidRPr="00730BDA">
        <w:rPr>
          <w:rFonts w:ascii="Times New Roman" w:hAnsi="Times New Roman" w:cs="Times New Roman"/>
          <w:color w:val="22272F"/>
          <w:sz w:val="24"/>
          <w:szCs w:val="24"/>
        </w:rPr>
        <w:t>18</w:t>
      </w:r>
      <w:r w:rsidRPr="00730BDA">
        <w:rPr>
          <w:rFonts w:ascii="Times New Roman" w:hAnsi="Times New Roman" w:cs="Times New Roman"/>
          <w:color w:val="22272F"/>
          <w:sz w:val="24"/>
          <w:szCs w:val="24"/>
        </w:rPr>
        <w:t xml:space="preserve"> Постановления Правительства РФ л</w:t>
      </w:r>
      <w:r w:rsidR="008615F5" w:rsidRPr="00730BDA">
        <w:rPr>
          <w:rFonts w:ascii="Times New Roman" w:hAnsi="Times New Roman" w:cs="Times New Roman"/>
          <w:color w:val="22272F"/>
          <w:sz w:val="24"/>
          <w:szCs w:val="24"/>
        </w:rPr>
        <w:t>ицо, которое намерено заключить договор (далее - заявитель), направляет в сетевую организацию:</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а) заявление о заключении договора с указанием следующих сведений, подтверждаемых прилагаемыми к нему копиями документов:</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 xml:space="preserve">величина максимальной мощности </w:t>
      </w:r>
      <w:proofErr w:type="spellStart"/>
      <w:r w:rsidRPr="00730BDA">
        <w:rPr>
          <w:rFonts w:ascii="Times New Roman" w:hAnsi="Times New Roman" w:cs="Times New Roman"/>
          <w:color w:val="22272F"/>
          <w:sz w:val="24"/>
          <w:szCs w:val="24"/>
        </w:rPr>
        <w:t>энергопринимающих</w:t>
      </w:r>
      <w:proofErr w:type="spellEnd"/>
      <w:r w:rsidRPr="00730BDA">
        <w:rPr>
          <w:rFonts w:ascii="Times New Roman" w:hAnsi="Times New Roman" w:cs="Times New Roman"/>
          <w:color w:val="22272F"/>
          <w:sz w:val="24"/>
          <w:szCs w:val="24"/>
        </w:rPr>
        <w:t xml:space="preserve"> устройств, в отношении которых заявитель намерен заключить договор, с ее распределением по точкам поставки;</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б) акт об осуществлении технологического присоединения (при его наличии);</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w:t>
      </w:r>
      <w:proofErr w:type="spellStart"/>
      <w:r w:rsidRPr="00730BDA">
        <w:rPr>
          <w:rFonts w:ascii="Times New Roman" w:hAnsi="Times New Roman" w:cs="Times New Roman"/>
          <w:color w:val="22272F"/>
          <w:sz w:val="24"/>
          <w:szCs w:val="24"/>
        </w:rPr>
        <w:t>межповерочного</w:t>
      </w:r>
      <w:proofErr w:type="spellEnd"/>
      <w:r w:rsidRPr="00730BDA">
        <w:rPr>
          <w:rFonts w:ascii="Times New Roman" w:hAnsi="Times New Roman" w:cs="Times New Roman"/>
          <w:color w:val="22272F"/>
          <w:sz w:val="24"/>
          <w:szCs w:val="24"/>
        </w:rPr>
        <w:t xml:space="preserve"> интервала;</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ж) проект договора - по желанию заявителя;</w:t>
      </w:r>
    </w:p>
    <w:p w:rsidR="002B72A1" w:rsidRPr="00730BDA" w:rsidRDefault="008615F5" w:rsidP="002B72A1">
      <w:pPr>
        <w:spacing w:after="0" w:line="240" w:lineRule="auto"/>
        <w:ind w:firstLine="567"/>
        <w:contextualSpacing/>
        <w:jc w:val="both"/>
        <w:rPr>
          <w:rFonts w:ascii="Times New Roman" w:hAnsi="Times New Roman" w:cs="Times New Roman"/>
          <w:color w:val="22272F"/>
          <w:sz w:val="24"/>
          <w:szCs w:val="24"/>
        </w:rPr>
      </w:pPr>
      <w:r w:rsidRPr="00730BDA">
        <w:rPr>
          <w:rFonts w:ascii="Times New Roman" w:hAnsi="Times New Roman" w:cs="Times New Roman"/>
          <w:color w:val="22272F"/>
          <w:sz w:val="24"/>
          <w:szCs w:val="24"/>
        </w:rPr>
        <w:t>з) акт согласования технологической и (или) аварийной брони (при его наличии).</w:t>
      </w:r>
    </w:p>
    <w:p w:rsidR="008615F5" w:rsidRPr="00730BDA" w:rsidRDefault="008615F5" w:rsidP="002B72A1">
      <w:pPr>
        <w:spacing w:after="0" w:line="240" w:lineRule="auto"/>
        <w:ind w:firstLine="567"/>
        <w:contextualSpacing/>
        <w:jc w:val="both"/>
        <w:rPr>
          <w:rFonts w:ascii="Times New Roman" w:eastAsia="Times New Roman" w:hAnsi="Times New Roman" w:cs="Times New Roman"/>
          <w:sz w:val="24"/>
          <w:szCs w:val="24"/>
          <w:lang w:eastAsia="ru-RU"/>
        </w:rPr>
      </w:pPr>
      <w:r w:rsidRPr="00730BDA">
        <w:rPr>
          <w:rFonts w:ascii="Times New Roman" w:hAnsi="Times New Roman" w:cs="Times New Roman"/>
          <w:color w:val="22272F"/>
          <w:sz w:val="24"/>
          <w:szCs w:val="24"/>
        </w:rPr>
        <w:t>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w:t>
      </w:r>
      <w:r w:rsidRPr="00730BDA">
        <w:rPr>
          <w:rFonts w:ascii="Times New Roman" w:hAnsi="Times New Roman" w:cs="Times New Roman"/>
          <w:sz w:val="24"/>
          <w:szCs w:val="24"/>
        </w:rPr>
        <w:t>, указанной в </w:t>
      </w:r>
      <w:hyperlink r:id="rId15" w:anchor="/document/187740/entry/10181" w:history="1">
        <w:r w:rsidRPr="00730BDA">
          <w:rPr>
            <w:rStyle w:val="ae"/>
            <w:rFonts w:ascii="Times New Roman" w:hAnsi="Times New Roman" w:cs="Times New Roman"/>
            <w:color w:val="auto"/>
            <w:sz w:val="24"/>
            <w:szCs w:val="24"/>
            <w:u w:val="none"/>
          </w:rPr>
          <w:t xml:space="preserve">подпункте </w:t>
        </w:r>
        <w:r w:rsidR="00A46C18">
          <w:rPr>
            <w:rStyle w:val="ae"/>
            <w:rFonts w:ascii="Times New Roman" w:hAnsi="Times New Roman" w:cs="Times New Roman"/>
            <w:color w:val="auto"/>
            <w:sz w:val="24"/>
            <w:szCs w:val="24"/>
            <w:u w:val="none"/>
          </w:rPr>
          <w:t>«</w:t>
        </w:r>
        <w:r w:rsidRPr="00730BDA">
          <w:rPr>
            <w:rStyle w:val="ae"/>
            <w:rFonts w:ascii="Times New Roman" w:hAnsi="Times New Roman" w:cs="Times New Roman"/>
            <w:color w:val="auto"/>
            <w:sz w:val="24"/>
            <w:szCs w:val="24"/>
            <w:u w:val="none"/>
          </w:rPr>
          <w:t>а</w:t>
        </w:r>
        <w:r w:rsidR="00A46C18">
          <w:rPr>
            <w:rStyle w:val="ae"/>
            <w:rFonts w:ascii="Times New Roman" w:hAnsi="Times New Roman" w:cs="Times New Roman"/>
            <w:color w:val="auto"/>
            <w:sz w:val="24"/>
            <w:szCs w:val="24"/>
            <w:u w:val="none"/>
          </w:rPr>
          <w:t>»</w:t>
        </w:r>
        <w:r w:rsidRPr="00730BDA">
          <w:rPr>
            <w:rStyle w:val="ae"/>
            <w:rFonts w:ascii="Times New Roman" w:hAnsi="Times New Roman" w:cs="Times New Roman"/>
            <w:color w:val="auto"/>
            <w:sz w:val="24"/>
            <w:szCs w:val="24"/>
            <w:u w:val="none"/>
          </w:rPr>
          <w:t xml:space="preserve"> пункта 18</w:t>
        </w:r>
      </w:hyperlink>
      <w:r w:rsidRPr="00730BDA">
        <w:rPr>
          <w:rFonts w:ascii="Times New Roman" w:hAnsi="Times New Roman" w:cs="Times New Roman"/>
          <w:sz w:val="24"/>
          <w:szCs w:val="24"/>
        </w:rPr>
        <w:t> </w:t>
      </w:r>
      <w:r w:rsidR="002B72A1" w:rsidRPr="00730BDA">
        <w:rPr>
          <w:rFonts w:ascii="Times New Roman" w:hAnsi="Times New Roman" w:cs="Times New Roman"/>
          <w:sz w:val="24"/>
          <w:szCs w:val="24"/>
        </w:rPr>
        <w:t>Постановления Правительства РФ</w:t>
      </w:r>
      <w:r w:rsidRPr="00730BDA">
        <w:rPr>
          <w:rFonts w:ascii="Times New Roman" w:hAnsi="Times New Roman" w:cs="Times New Roman"/>
          <w:sz w:val="24"/>
          <w:szCs w:val="24"/>
        </w:rPr>
        <w:t>, с приложением подтверждающих эту информацию документов и по желанию - проект договора. В этом случае иные документы, указанные в </w:t>
      </w:r>
      <w:hyperlink r:id="rId16" w:anchor="/document/187740/entry/1018" w:history="1">
        <w:r w:rsidRPr="00730BDA">
          <w:rPr>
            <w:rStyle w:val="ae"/>
            <w:rFonts w:ascii="Times New Roman" w:hAnsi="Times New Roman" w:cs="Times New Roman"/>
            <w:color w:val="auto"/>
            <w:sz w:val="24"/>
            <w:szCs w:val="24"/>
            <w:u w:val="none"/>
          </w:rPr>
          <w:t>пункте 18</w:t>
        </w:r>
      </w:hyperlink>
      <w:r w:rsidRPr="00730BDA">
        <w:rPr>
          <w:rFonts w:ascii="Times New Roman" w:hAnsi="Times New Roman" w:cs="Times New Roman"/>
          <w:sz w:val="24"/>
          <w:szCs w:val="24"/>
        </w:rPr>
        <w:t> </w:t>
      </w:r>
      <w:r w:rsidR="00730BDA">
        <w:rPr>
          <w:rFonts w:ascii="Times New Roman" w:hAnsi="Times New Roman" w:cs="Times New Roman"/>
          <w:sz w:val="24"/>
          <w:szCs w:val="24"/>
        </w:rPr>
        <w:t>Правил</w:t>
      </w:r>
      <w:r w:rsidRPr="00730BDA">
        <w:rPr>
          <w:rFonts w:ascii="Times New Roman" w:hAnsi="Times New Roman" w:cs="Times New Roman"/>
          <w:sz w:val="24"/>
          <w:szCs w:val="24"/>
        </w:rPr>
        <w:t>,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8615F5" w:rsidRPr="00730BDA" w:rsidRDefault="008615F5" w:rsidP="002B72A1">
      <w:pPr>
        <w:pStyle w:val="s1"/>
        <w:spacing w:before="0" w:beforeAutospacing="0" w:after="0" w:afterAutospacing="0"/>
        <w:ind w:firstLine="567"/>
        <w:contextualSpacing/>
        <w:jc w:val="both"/>
      </w:pPr>
      <w:r w:rsidRPr="00730BDA">
        <w:rPr>
          <w:color w:val="22272F"/>
        </w:rPr>
        <w:t xml:space="preserve">В отношении </w:t>
      </w:r>
      <w:proofErr w:type="spellStart"/>
      <w:r w:rsidRPr="00730BDA">
        <w:rPr>
          <w:color w:val="22272F"/>
        </w:rPr>
        <w:t>энергопринимающих</w:t>
      </w:r>
      <w:proofErr w:type="spellEnd"/>
      <w:r w:rsidRPr="00730BDA">
        <w:rPr>
          <w:color w:val="22272F"/>
        </w:rPr>
        <w:t xml:space="preserve">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w:t>
      </w:r>
      <w:r w:rsidRPr="00730BDA">
        <w:t>предусмотренных </w:t>
      </w:r>
      <w:hyperlink r:id="rId17" w:anchor="/document/187740/entry/40001" w:history="1">
        <w:r w:rsidRPr="00730BDA">
          <w:rPr>
            <w:rStyle w:val="ae"/>
            <w:color w:val="auto"/>
            <w:u w:val="none"/>
          </w:rPr>
          <w:t>Правилами</w:t>
        </w:r>
      </w:hyperlink>
      <w:r w:rsidRPr="00730BDA">
        <w:t>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615F5" w:rsidRPr="00730BDA" w:rsidRDefault="008615F5" w:rsidP="002B72A1">
      <w:pPr>
        <w:pStyle w:val="s1"/>
        <w:spacing w:before="0" w:beforeAutospacing="0" w:after="0" w:afterAutospacing="0"/>
        <w:ind w:firstLine="567"/>
        <w:contextualSpacing/>
        <w:jc w:val="both"/>
      </w:pPr>
      <w:r w:rsidRPr="00730BDA">
        <w:t>Если заявление о заключении договора направлено собственнику или иному законному владельцу объектов электросетевого хозяйства, входящих в единую национальную (общероссийскую) электрическую сеть, и при этом указанный собственник или иной законный владелец ограничен в соответствии с </w:t>
      </w:r>
      <w:r w:rsidR="00E91FCA">
        <w:t>ФЗ</w:t>
      </w:r>
      <w:r w:rsidRPr="00730BDA">
        <w:t> </w:t>
      </w:r>
      <w:r w:rsidR="00A46C18">
        <w:t>«</w:t>
      </w:r>
      <w:r w:rsidRPr="00730BDA">
        <w:t>Об электроэнергетике</w:t>
      </w:r>
      <w:r w:rsidR="00A46C18">
        <w:t>»</w:t>
      </w:r>
      <w:r w:rsidRPr="00730BDA">
        <w:t xml:space="preserve">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такой собственник или иной законный владелец обязан направить заявителю в течение 5 рабочих дней со дня получения заявления уведомление об отсутствии возможности заключения договора с заявителем и необходимости заключения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8615F5" w:rsidRPr="002B72A1" w:rsidRDefault="008615F5" w:rsidP="002B72A1">
      <w:pPr>
        <w:pStyle w:val="s1"/>
        <w:spacing w:before="0" w:beforeAutospacing="0" w:after="0" w:afterAutospacing="0"/>
        <w:ind w:firstLine="567"/>
        <w:contextualSpacing/>
        <w:jc w:val="both"/>
        <w:rPr>
          <w:color w:val="22272F"/>
        </w:rPr>
      </w:pPr>
      <w:r w:rsidRPr="00730BDA">
        <w:rPr>
          <w:color w:val="22272F"/>
        </w:rPr>
        <w:t>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w:t>
      </w:r>
      <w:r w:rsidRPr="002B72A1">
        <w:rPr>
          <w:color w:val="22272F"/>
        </w:rPr>
        <w:t xml:space="preserve"> организацией), обслуживающим соответствующих потребителей. 20. Сетевая организация в течение 30 дней с даты получения документов, предусмотренных </w:t>
      </w:r>
      <w:r w:rsidRPr="00730BDA">
        <w:t>в </w:t>
      </w:r>
      <w:hyperlink r:id="rId18" w:anchor="/document/187740/entry/1018" w:history="1">
        <w:r w:rsidRPr="00730BDA">
          <w:rPr>
            <w:rStyle w:val="ae"/>
            <w:color w:val="auto"/>
            <w:u w:val="none"/>
          </w:rPr>
          <w:t>пункте 18</w:t>
        </w:r>
      </w:hyperlink>
      <w:r w:rsidRPr="00730BDA">
        <w:t>  Правил</w:t>
      </w:r>
      <w:r w:rsidR="003E3DD4">
        <w:t xml:space="preserve"> </w:t>
      </w:r>
      <w:r w:rsidR="003E3DD4">
        <w:rPr>
          <w:color w:val="22272F"/>
          <w:sz w:val="23"/>
          <w:szCs w:val="23"/>
          <w:shd w:val="clear" w:color="auto" w:fill="FFFFFF"/>
        </w:rPr>
        <w:t>недискриминационного доступа</w:t>
      </w:r>
      <w:r w:rsidRPr="00730BDA">
        <w:t xml:space="preserve">, обязана их рассмотреть и направить заявителю подписанный сетевой организацией </w:t>
      </w:r>
      <w:r w:rsidRPr="002B72A1">
        <w:rPr>
          <w:color w:val="22272F"/>
        </w:rPr>
        <w:t>проект договора или мотивированный отказ от его заключения либо протокол разногласий к проекту договора в установленном порядке.</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В случае отсутствия в представленных документах сведений, указанных в </w:t>
      </w:r>
      <w:hyperlink r:id="rId19" w:anchor="/document/187740/entry/10181" w:history="1">
        <w:r w:rsidRPr="00730BDA">
          <w:rPr>
            <w:rStyle w:val="ae"/>
            <w:color w:val="auto"/>
            <w:u w:val="none"/>
          </w:rPr>
          <w:t xml:space="preserve">подпункте </w:t>
        </w:r>
        <w:r w:rsidR="00A46C18">
          <w:rPr>
            <w:rStyle w:val="ae"/>
            <w:color w:val="auto"/>
            <w:u w:val="none"/>
          </w:rPr>
          <w:t>«</w:t>
        </w:r>
        <w:r w:rsidRPr="00730BDA">
          <w:rPr>
            <w:rStyle w:val="ae"/>
            <w:color w:val="auto"/>
            <w:u w:val="none"/>
          </w:rPr>
          <w:t>а</w:t>
        </w:r>
        <w:r w:rsidR="00A46C18">
          <w:rPr>
            <w:rStyle w:val="ae"/>
            <w:color w:val="auto"/>
            <w:u w:val="none"/>
          </w:rPr>
          <w:t>»</w:t>
        </w:r>
        <w:r w:rsidRPr="00730BDA">
          <w:rPr>
            <w:rStyle w:val="ae"/>
            <w:color w:val="auto"/>
            <w:u w:val="none"/>
          </w:rPr>
          <w:t xml:space="preserve"> пункта 18</w:t>
        </w:r>
      </w:hyperlink>
      <w:r w:rsidRPr="00730BDA">
        <w:t>  П</w:t>
      </w:r>
      <w:r w:rsidRPr="002B72A1">
        <w:rPr>
          <w:color w:val="22272F"/>
        </w:rPr>
        <w:t>равил</w:t>
      </w:r>
      <w:r w:rsidR="003E3DD4" w:rsidRPr="003E3DD4">
        <w:rPr>
          <w:color w:val="22272F"/>
          <w:sz w:val="23"/>
          <w:szCs w:val="23"/>
          <w:shd w:val="clear" w:color="auto" w:fill="FFFFFF"/>
        </w:rPr>
        <w:t xml:space="preserve"> </w:t>
      </w:r>
      <w:r w:rsidR="003E3DD4">
        <w:rPr>
          <w:color w:val="22272F"/>
          <w:sz w:val="23"/>
          <w:szCs w:val="23"/>
          <w:shd w:val="clear" w:color="auto" w:fill="FFFFFF"/>
        </w:rPr>
        <w:t>недискриминационного доступа</w:t>
      </w:r>
      <w:r w:rsidRPr="002B72A1">
        <w:rPr>
          <w:color w:val="22272F"/>
        </w:rPr>
        <w:t>,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Сетевая организация вправе отказаться от заключения договора в случае:</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8615F5" w:rsidRPr="00E91FCA" w:rsidRDefault="008615F5" w:rsidP="00E91FCA">
      <w:pPr>
        <w:pStyle w:val="s1"/>
        <w:spacing w:before="0" w:beforeAutospacing="0" w:after="0" w:afterAutospacing="0"/>
        <w:ind w:firstLine="567"/>
        <w:contextualSpacing/>
        <w:jc w:val="both"/>
      </w:pPr>
      <w:r w:rsidRPr="002B72A1">
        <w:rPr>
          <w:color w:val="22272F"/>
        </w:rPr>
        <w:t>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hyperlink r:id="rId20" w:anchor="/document/185656/entry/72" w:history="1">
        <w:r w:rsidR="00E91FCA">
          <w:rPr>
            <w:rStyle w:val="ae"/>
            <w:color w:val="auto"/>
            <w:u w:val="none"/>
          </w:rPr>
          <w:t>ФЗ</w:t>
        </w:r>
      </w:hyperlink>
      <w:r w:rsidRPr="00730BDA">
        <w:t> </w:t>
      </w:r>
      <w:r w:rsidR="00A46C18">
        <w:t>«</w:t>
      </w:r>
      <w:r w:rsidRPr="002B72A1">
        <w:rPr>
          <w:color w:val="22272F"/>
        </w:rPr>
        <w:t>Об электроэнергетике</w:t>
      </w:r>
      <w:r w:rsidR="00A46C18">
        <w:rPr>
          <w:color w:val="22272F"/>
        </w:rPr>
        <w:t>»</w:t>
      </w:r>
      <w:r w:rsidRPr="002B72A1">
        <w:rPr>
          <w:color w:val="22272F"/>
        </w:rPr>
        <w:t xml:space="preserve">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w:t>
      </w:r>
      <w:proofErr w:type="spellStart"/>
      <w:r w:rsidRPr="002B72A1">
        <w:rPr>
          <w:color w:val="22272F"/>
        </w:rPr>
        <w:t>незаключения</w:t>
      </w:r>
      <w:proofErr w:type="spellEnd"/>
      <w:r w:rsidRPr="002B72A1">
        <w:rPr>
          <w:color w:val="22272F"/>
        </w:rPr>
        <w:t xml:space="preserve">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Необоснованное уклонение или отказ сетевой организации от заключения договора могут быть обжалованы потребителем услуг в порядке, установленном </w:t>
      </w:r>
      <w:hyperlink r:id="rId21" w:anchor="/document/10164072/entry/4454" w:history="1">
        <w:r w:rsidRPr="00730BDA">
          <w:rPr>
            <w:rStyle w:val="ae"/>
            <w:color w:val="auto"/>
            <w:u w:val="none"/>
          </w:rPr>
          <w:t>законодательством</w:t>
        </w:r>
      </w:hyperlink>
      <w:r w:rsidRPr="00730BDA">
        <w:t> Р</w:t>
      </w:r>
      <w:r w:rsidRPr="002B72A1">
        <w:rPr>
          <w:color w:val="22272F"/>
        </w:rPr>
        <w:t>оссийской Федерации.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 xml:space="preserve">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w:t>
      </w:r>
      <w:r w:rsidRPr="00730BDA">
        <w:t>в </w:t>
      </w:r>
      <w:hyperlink r:id="rId22" w:anchor="/document/187740/entry/1018" w:history="1">
        <w:r w:rsidRPr="00730BDA">
          <w:rPr>
            <w:rStyle w:val="ae"/>
            <w:color w:val="auto"/>
            <w:u w:val="none"/>
          </w:rPr>
          <w:t>пункте 18</w:t>
        </w:r>
      </w:hyperlink>
      <w:r w:rsidRPr="00730BDA">
        <w:t xml:space="preserve">  </w:t>
      </w:r>
      <w:r w:rsidR="00F95725">
        <w:t xml:space="preserve">Правил </w:t>
      </w:r>
      <w:r w:rsidR="00F95725">
        <w:rPr>
          <w:color w:val="22272F"/>
          <w:sz w:val="23"/>
          <w:szCs w:val="23"/>
          <w:shd w:val="clear" w:color="auto" w:fill="FFFFFF"/>
        </w:rPr>
        <w:t>недискриминационного доступа</w:t>
      </w:r>
      <w:r w:rsidRPr="002B72A1">
        <w:rPr>
          <w:color w:val="22272F"/>
        </w:rPr>
        <w:t>, направить заявителю мотивированный отказ от заключения договора в письменной форме с приложением обосновывающих документов.</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w:t>
      </w:r>
      <w:r w:rsidRPr="00730BDA">
        <w:t>с </w:t>
      </w:r>
      <w:hyperlink r:id="rId23" w:anchor="/document/70183216/entry/1000" w:history="1">
        <w:r w:rsidRPr="00730BDA">
          <w:rPr>
            <w:rStyle w:val="ae"/>
            <w:color w:val="auto"/>
            <w:u w:val="none"/>
          </w:rPr>
          <w:t>Основными положениями</w:t>
        </w:r>
      </w:hyperlink>
      <w:r w:rsidRPr="00730BDA">
        <w:t xml:space="preserve"> функционирования розничных </w:t>
      </w:r>
      <w:r w:rsidRPr="002B72A1">
        <w:rPr>
          <w:color w:val="22272F"/>
        </w:rPr>
        <w:t>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8615F5" w:rsidRPr="002B72A1" w:rsidRDefault="008615F5" w:rsidP="002B72A1">
      <w:pPr>
        <w:pStyle w:val="s1"/>
        <w:spacing w:before="0" w:beforeAutospacing="0" w:after="0" w:afterAutospacing="0"/>
        <w:ind w:firstLine="567"/>
        <w:contextualSpacing/>
        <w:jc w:val="both"/>
        <w:rPr>
          <w:color w:val="22272F"/>
        </w:rPr>
      </w:pPr>
      <w:r w:rsidRPr="00730BDA">
        <w:t>Сетевая организация в порядке и по основаниям, которые указаны в </w:t>
      </w:r>
      <w:hyperlink r:id="rId24" w:anchor="/document/70183216/entry/2000" w:history="1">
        <w:r w:rsidRPr="00730BDA">
          <w:rPr>
            <w:rStyle w:val="ae"/>
            <w:color w:val="auto"/>
            <w:u w:val="none"/>
          </w:rPr>
          <w:t>Правилах</w:t>
        </w:r>
      </w:hyperlink>
      <w:r w:rsidRPr="00730BDA">
        <w:t xml:space="preserve"> полного и (или) частичного ограничения режима потребления электрической энергии, вводит </w:t>
      </w:r>
      <w:r w:rsidRPr="002B72A1">
        <w:rPr>
          <w:color w:val="22272F"/>
        </w:rPr>
        <w:t>полное и (или) частичное ограничение режима потребления электрической энергии в отношении потребителя электрической энергии (мощности).</w:t>
      </w:r>
    </w:p>
    <w:p w:rsidR="008615F5" w:rsidRPr="00730BDA" w:rsidRDefault="008615F5" w:rsidP="002B72A1">
      <w:pPr>
        <w:pStyle w:val="s1"/>
        <w:spacing w:before="0" w:beforeAutospacing="0" w:after="0" w:afterAutospacing="0"/>
        <w:ind w:firstLine="567"/>
        <w:contextualSpacing/>
        <w:jc w:val="both"/>
      </w:pPr>
      <w:r w:rsidRPr="00730BDA">
        <w:t>Сетевая организация вправе инициировать в связи с наступлением обстоятельств, определенных </w:t>
      </w:r>
      <w:hyperlink r:id="rId25" w:anchor="/document/70183216/entry/2000" w:history="1">
        <w:r w:rsidRPr="00730BDA">
          <w:rPr>
            <w:rStyle w:val="ae"/>
            <w:color w:val="auto"/>
            <w:u w:val="none"/>
          </w:rPr>
          <w:t>Правилами</w:t>
        </w:r>
      </w:hyperlink>
      <w:r w:rsidRPr="00730BDA">
        <w:t>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В случае если потребитель электрической энергии (мощности) планирует осуществлять куплю-продажу электрической энергии (мощности) на оптовом рынке с использованием точек поставки розничного рынка или осуществляет в отношении точек поставки розничного рынка, совпадающих с точками поставки, входящими в состав групп точек поставки на оптовом рынке, куплю-продажу электрической энергии (мощности) на оптовом рынке, в отношении которых установлены приборы учета, присоединенные к интеллектуальной системе учета электрической энергии (мощности), то сетевая организация, являющаяся владельцем данной интеллектуальной системы учета электрической энергии (мощности), не вправе препятствовать использованию указанным потребителем электрической энергии (мощности) таких приборов учета и (или) интеллектуальной системы учета электрической энергии (мощности) в целях его участия в торговле электрической энергией и мощностью на оптовом рынке. Такая сетевая организация предоставляет потребителю данные в отношении указанной точки (точек) поставки, соответствующие требованиям правил предоставления доступа к минимальному набору функций интеллектуальных систем учета электрической энергии (мощности), для использования их в расчетах на оптовом и (или) розничных рынках электроэнергии (мощности).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Ограничение права на получение электрической энергии (мощности) возможно только в соответствии с </w:t>
      </w:r>
      <w:hyperlink r:id="rId26" w:anchor="/document/70183216/entry/2000" w:history="1">
        <w:r w:rsidRPr="00730BDA">
          <w:rPr>
            <w:rStyle w:val="ae"/>
            <w:color w:val="auto"/>
            <w:u w:val="none"/>
          </w:rPr>
          <w:t>Правилами</w:t>
        </w:r>
      </w:hyperlink>
      <w:r w:rsidRPr="00730BDA">
        <w:t> полного и (или) частичного ограничения режима потребления электрической энергии.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 xml:space="preserve"> В целях исполнения договора в части условий о величинах технологической и (или) аварийной брони потребитель электрической энергии, </w:t>
      </w:r>
      <w:proofErr w:type="spellStart"/>
      <w:r w:rsidRPr="002B72A1">
        <w:rPr>
          <w:color w:val="22272F"/>
        </w:rPr>
        <w:t>энергопринимающее</w:t>
      </w:r>
      <w:proofErr w:type="spellEnd"/>
      <w:r w:rsidRPr="002B72A1">
        <w:rPr>
          <w:color w:val="22272F"/>
        </w:rPr>
        <w:t xml:space="preserve">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w:t>
      </w:r>
      <w:r w:rsidRPr="00730BDA">
        <w:t>в </w:t>
      </w:r>
      <w:hyperlink r:id="rId27" w:anchor="/document/70183216/entry/4287" w:history="1">
        <w:r w:rsidRPr="00730BDA">
          <w:rPr>
            <w:rStyle w:val="ae"/>
            <w:color w:val="auto"/>
            <w:u w:val="none"/>
          </w:rPr>
          <w:t>приложении</w:t>
        </w:r>
      </w:hyperlink>
      <w:r w:rsidRPr="002B72A1">
        <w:rPr>
          <w:color w:val="22272F"/>
        </w:rPr>
        <w:t>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обязаны составить и согласовать такой акт.</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w:t>
      </w:r>
      <w:r w:rsidRPr="00730BDA">
        <w:t>в </w:t>
      </w:r>
      <w:hyperlink r:id="rId28" w:anchor="/document/70183216/entry/4287" w:history="1">
        <w:r w:rsidRPr="00730BDA">
          <w:rPr>
            <w:rStyle w:val="ae"/>
            <w:color w:val="auto"/>
            <w:u w:val="none"/>
          </w:rPr>
          <w:t>приложении</w:t>
        </w:r>
      </w:hyperlink>
      <w:r w:rsidRPr="002B72A1">
        <w:rPr>
          <w:color w:val="22272F"/>
        </w:rPr>
        <w:t>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Акт согласования технологической и (или) аварийной брони должен быть оформлен вновь в следующих случаях:</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изменение технологического процесса осуществляемой с использованием энергопринимающих устройств деятельности;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смена собственника или иного законного владельца ранее присоединенных энергопринимающих устройств, в отношении которого оформлен акт;</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иные случаи, определяемые актом.</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В случае наступления</w:t>
      </w:r>
      <w:r w:rsidR="00F95725">
        <w:rPr>
          <w:color w:val="22272F"/>
        </w:rPr>
        <w:t xml:space="preserve"> указанных обстоятельств</w:t>
      </w:r>
      <w:r w:rsidRPr="002B72A1">
        <w:rPr>
          <w:color w:val="22272F"/>
        </w:rPr>
        <w:t xml:space="preserve"> потребитель эл</w:t>
      </w:r>
      <w:r w:rsidR="00F95725">
        <w:rPr>
          <w:color w:val="22272F"/>
        </w:rPr>
        <w:t xml:space="preserve">ектрической энергии (мощности) </w:t>
      </w:r>
      <w:r w:rsidRPr="002B72A1">
        <w:rPr>
          <w:color w:val="22272F"/>
        </w:rPr>
        <w:t xml:space="preserve">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w:t>
      </w:r>
      <w:r w:rsidR="00F95725">
        <w:rPr>
          <w:color w:val="22272F"/>
        </w:rPr>
        <w:t xml:space="preserve">установленными </w:t>
      </w:r>
      <w:r w:rsidRPr="002B72A1">
        <w:rPr>
          <w:color w:val="22272F"/>
        </w:rPr>
        <w:t>в </w:t>
      </w:r>
      <w:hyperlink r:id="rId29" w:anchor="/document/187740/entry/103104" w:history="1">
        <w:r w:rsidRPr="00F95725">
          <w:rPr>
            <w:rStyle w:val="ae"/>
            <w:color w:val="auto"/>
            <w:u w:val="none"/>
          </w:rPr>
          <w:t>пункте 31.4</w:t>
        </w:r>
      </w:hyperlink>
      <w:r w:rsidRPr="00F95725">
        <w:t> </w:t>
      </w:r>
      <w:r w:rsidR="00F95725">
        <w:rPr>
          <w:color w:val="22272F"/>
        </w:rPr>
        <w:t xml:space="preserve">Правил </w:t>
      </w:r>
      <w:r w:rsidR="00F95725">
        <w:rPr>
          <w:color w:val="22272F"/>
          <w:sz w:val="23"/>
          <w:szCs w:val="23"/>
          <w:shd w:val="clear" w:color="auto" w:fill="FFFFFF"/>
        </w:rPr>
        <w:t>недискриминационного доступа</w:t>
      </w:r>
      <w:r w:rsidRPr="002B72A1">
        <w:rPr>
          <w:color w:val="22272F"/>
        </w:rPr>
        <w:t>.</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8615F5" w:rsidRPr="002B72A1" w:rsidRDefault="00F95725" w:rsidP="002B72A1">
      <w:pPr>
        <w:pStyle w:val="s1"/>
        <w:spacing w:before="0" w:beforeAutospacing="0" w:after="0" w:afterAutospacing="0"/>
        <w:ind w:firstLine="567"/>
        <w:contextualSpacing/>
        <w:jc w:val="both"/>
        <w:rPr>
          <w:color w:val="22272F"/>
        </w:rPr>
      </w:pPr>
      <w:r>
        <w:rPr>
          <w:color w:val="22272F"/>
        </w:rPr>
        <w:t xml:space="preserve">Согласно п. </w:t>
      </w:r>
      <w:r w:rsidR="008615F5" w:rsidRPr="002B72A1">
        <w:rPr>
          <w:color w:val="22272F"/>
        </w:rPr>
        <w:t>31.4.</w:t>
      </w:r>
      <w:r>
        <w:rPr>
          <w:color w:val="22272F"/>
        </w:rPr>
        <w:t xml:space="preserve"> </w:t>
      </w:r>
      <w:r w:rsidR="008615F5" w:rsidRPr="002B72A1">
        <w:rPr>
          <w:color w:val="22272F"/>
        </w:rPr>
        <w:t> Потребитель эл</w:t>
      </w:r>
      <w:r>
        <w:rPr>
          <w:color w:val="22272F"/>
        </w:rPr>
        <w:t xml:space="preserve">ектрической энергии (мощности) </w:t>
      </w:r>
      <w:r w:rsidR="008615F5" w:rsidRPr="002B72A1">
        <w:rPr>
          <w:color w:val="22272F"/>
        </w:rPr>
        <w:t>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r:id="rId30" w:anchor="/document/187740/entry/103102" w:history="1">
        <w:r w:rsidR="008615F5" w:rsidRPr="00F95725">
          <w:rPr>
            <w:rStyle w:val="ae"/>
            <w:color w:val="auto"/>
            <w:u w:val="none"/>
          </w:rPr>
          <w:t>пунктом 31.2</w:t>
        </w:r>
      </w:hyperlink>
      <w:r w:rsidR="008615F5" w:rsidRPr="002B72A1">
        <w:rPr>
          <w:color w:val="22272F"/>
        </w:rPr>
        <w:t>  Правил</w:t>
      </w:r>
      <w:r w:rsidRPr="00F95725">
        <w:rPr>
          <w:color w:val="22272F"/>
          <w:sz w:val="23"/>
          <w:szCs w:val="23"/>
          <w:shd w:val="clear" w:color="auto" w:fill="FFFFFF"/>
        </w:rPr>
        <w:t xml:space="preserve"> </w:t>
      </w:r>
      <w:r>
        <w:rPr>
          <w:color w:val="22272F"/>
          <w:sz w:val="23"/>
          <w:szCs w:val="23"/>
          <w:shd w:val="clear" w:color="auto" w:fill="FFFFFF"/>
        </w:rPr>
        <w:t>недискриминационного доступа</w:t>
      </w:r>
      <w:r w:rsidR="008615F5" w:rsidRPr="002B72A1">
        <w:rPr>
          <w:color w:val="22272F"/>
        </w:rPr>
        <w:t>.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Акт согласования технологической и (или) аварийной брони составляется по форме и в соответствии с требованиями, предусмотренными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К проекту акта согласования технологической и (или) аварийной брони должны быть приложены документы, предусмотренные </w:t>
      </w:r>
      <w:hyperlink r:id="rId31" w:anchor="/document/187740/entry/401402" w:history="1">
        <w:r w:rsidRPr="00F95725">
          <w:rPr>
            <w:rStyle w:val="ae"/>
            <w:color w:val="auto"/>
            <w:u w:val="none"/>
          </w:rPr>
          <w:t>пунктом 14.2</w:t>
        </w:r>
      </w:hyperlink>
      <w:r w:rsidRPr="00F95725">
        <w:t> </w:t>
      </w:r>
      <w:r w:rsidRPr="002B72A1">
        <w:rPr>
          <w:color w:val="22272F"/>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32" w:anchor="/document/70183216/entry/2000" w:history="1">
        <w:r w:rsidRPr="00F95725">
          <w:rPr>
            <w:rStyle w:val="ae"/>
            <w:color w:val="auto"/>
            <w:u w:val="none"/>
          </w:rPr>
          <w:t>Правилами</w:t>
        </w:r>
      </w:hyperlink>
      <w:r w:rsidRPr="00F95725">
        <w:t> </w:t>
      </w:r>
      <w:r w:rsidRPr="002B72A1">
        <w:rPr>
          <w:color w:val="22272F"/>
        </w:rPr>
        <w:t>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б) о сроке восстановления энергоснабжения энергопринимающих устройств, в отношении которых заключен договор.</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 xml:space="preserve">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w:t>
      </w:r>
      <w:proofErr w:type="spellStart"/>
      <w:r w:rsidRPr="002B72A1">
        <w:rPr>
          <w:color w:val="22272F"/>
        </w:rPr>
        <w:t>электроприемников</w:t>
      </w:r>
      <w:proofErr w:type="spellEnd"/>
      <w:r w:rsidRPr="002B72A1">
        <w:rPr>
          <w:color w:val="22272F"/>
        </w:rPr>
        <w:t xml:space="preserve">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w:t>
      </w:r>
      <w:proofErr w:type="spellStart"/>
      <w:r w:rsidRPr="002B72A1">
        <w:rPr>
          <w:color w:val="22272F"/>
        </w:rPr>
        <w:t>внерегламентных</w:t>
      </w:r>
      <w:proofErr w:type="spellEnd"/>
      <w:r w:rsidRPr="002B72A1">
        <w:rPr>
          <w:color w:val="22272F"/>
        </w:rPr>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33" w:anchor="/document/187740/entry/40001" w:history="1">
        <w:r w:rsidRPr="00F95725">
          <w:rPr>
            <w:rStyle w:val="ae"/>
            <w:color w:val="auto"/>
            <w:u w:val="none"/>
          </w:rPr>
          <w:t>Правилами</w:t>
        </w:r>
      </w:hyperlink>
      <w:r w:rsidRPr="00F95725">
        <w:t> </w:t>
      </w:r>
      <w:r w:rsidRPr="002B72A1">
        <w:rPr>
          <w:color w:val="22272F"/>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 xml:space="preserve">Расторжение договора не влечет за собой отсоединение </w:t>
      </w:r>
      <w:proofErr w:type="spellStart"/>
      <w:r w:rsidRPr="002B72A1">
        <w:rPr>
          <w:color w:val="22272F"/>
        </w:rPr>
        <w:t>энергопринимающего</w:t>
      </w:r>
      <w:proofErr w:type="spellEnd"/>
      <w:r w:rsidRPr="002B72A1">
        <w:rPr>
          <w:color w:val="22272F"/>
        </w:rPr>
        <w:t xml:space="preserve">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8615F5" w:rsidRPr="002B72A1" w:rsidRDefault="008615F5" w:rsidP="002B72A1">
      <w:pPr>
        <w:pStyle w:val="s1"/>
        <w:spacing w:before="0" w:beforeAutospacing="0" w:after="0" w:afterAutospacing="0"/>
        <w:ind w:firstLine="567"/>
        <w:contextualSpacing/>
        <w:jc w:val="both"/>
        <w:rPr>
          <w:color w:val="22272F"/>
        </w:rPr>
      </w:pPr>
      <w:r w:rsidRPr="002B72A1">
        <w:rPr>
          <w:color w:val="22272F"/>
        </w:rPr>
        <w:t xml:space="preserve">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w:t>
      </w:r>
      <w:r w:rsidRPr="00F95725">
        <w:t>удостоверенное </w:t>
      </w:r>
      <w:hyperlink r:id="rId34" w:anchor="/document/77313169/entry/1002" w:history="1">
        <w:r w:rsidRPr="00F95725">
          <w:rPr>
            <w:rStyle w:val="ae"/>
            <w:color w:val="auto"/>
            <w:u w:val="none"/>
          </w:rPr>
          <w:t>федеральным органом</w:t>
        </w:r>
      </w:hyperlink>
      <w:r w:rsidRPr="00F95725">
        <w:t> </w:t>
      </w:r>
      <w:r w:rsidRPr="002B72A1">
        <w:rPr>
          <w:color w:val="22272F"/>
        </w:rPr>
        <w:t>исполнительной власти</w:t>
      </w:r>
      <w:r w:rsidRPr="00F95725">
        <w:t>, </w:t>
      </w:r>
      <w:hyperlink r:id="rId35" w:anchor="/document/187740/entry/1033" w:history="1">
        <w:r w:rsidRPr="00F95725">
          <w:rPr>
            <w:rStyle w:val="ae"/>
            <w:color w:val="auto"/>
            <w:u w:val="none"/>
          </w:rPr>
          <w:t>осуществляющим</w:t>
        </w:r>
      </w:hyperlink>
      <w:r w:rsidRPr="002B72A1">
        <w:rPr>
          <w:color w:val="22272F"/>
        </w:rPr>
        <w:t xml:space="preserve"> федеральный государственный энергетический надзор, неудовлетворительное состояние </w:t>
      </w:r>
      <w:proofErr w:type="spellStart"/>
      <w:r w:rsidRPr="002B72A1">
        <w:rPr>
          <w:color w:val="22272F"/>
        </w:rPr>
        <w:t>энергопринимающего</w:t>
      </w:r>
      <w:proofErr w:type="spellEnd"/>
      <w:r w:rsidRPr="002B72A1">
        <w:rPr>
          <w:color w:val="22272F"/>
        </w:rPr>
        <w:t xml:space="preserve">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F95725" w:rsidRDefault="00F95725" w:rsidP="002B72A1">
      <w:pPr>
        <w:pStyle w:val="s1"/>
        <w:spacing w:before="0" w:beforeAutospacing="0" w:after="0" w:afterAutospacing="0"/>
        <w:ind w:firstLine="567"/>
        <w:contextualSpacing/>
        <w:jc w:val="center"/>
        <w:rPr>
          <w:color w:val="22272F"/>
          <w:shd w:val="clear" w:color="auto" w:fill="FFFFFF"/>
        </w:rPr>
      </w:pPr>
    </w:p>
    <w:p w:rsidR="0080453A" w:rsidRPr="00F95725" w:rsidRDefault="0080453A" w:rsidP="003E3DD4">
      <w:pPr>
        <w:pStyle w:val="s1"/>
        <w:spacing w:before="0" w:beforeAutospacing="0" w:after="0" w:afterAutospacing="0"/>
        <w:ind w:firstLine="567"/>
        <w:contextualSpacing/>
        <w:rPr>
          <w:b/>
          <w:color w:val="22272F"/>
          <w:shd w:val="clear" w:color="auto" w:fill="FFFFFF"/>
        </w:rPr>
      </w:pPr>
      <w:r w:rsidRPr="00F95725">
        <w:rPr>
          <w:b/>
          <w:color w:val="22272F"/>
          <w:shd w:val="clear" w:color="auto" w:fill="FFFFFF"/>
        </w:rPr>
        <w:t>Порядок заключения и исполнения договоров между сетевыми организациями</w:t>
      </w:r>
    </w:p>
    <w:p w:rsidR="00F95725" w:rsidRPr="002B72A1" w:rsidRDefault="00F95725" w:rsidP="002B72A1">
      <w:pPr>
        <w:pStyle w:val="s1"/>
        <w:spacing w:before="0" w:beforeAutospacing="0" w:after="0" w:afterAutospacing="0"/>
        <w:ind w:firstLine="567"/>
        <w:contextualSpacing/>
        <w:jc w:val="center"/>
        <w:rPr>
          <w:color w:val="22272F"/>
          <w:shd w:val="clear" w:color="auto" w:fill="FFFFFF"/>
        </w:rPr>
      </w:pP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пунктом 41 настоящих Правил</w:t>
      </w:r>
      <w:r w:rsidR="003E3DD4" w:rsidRPr="003E3DD4">
        <w:rPr>
          <w:color w:val="22272F"/>
          <w:sz w:val="23"/>
          <w:szCs w:val="23"/>
          <w:shd w:val="clear" w:color="auto" w:fill="FFFFFF"/>
        </w:rPr>
        <w:t xml:space="preserve"> </w:t>
      </w:r>
      <w:r w:rsidR="003E3DD4">
        <w:rPr>
          <w:color w:val="22272F"/>
          <w:sz w:val="23"/>
          <w:szCs w:val="23"/>
          <w:shd w:val="clear" w:color="auto" w:fill="FFFFFF"/>
        </w:rPr>
        <w:t>недискриминационного доступа</w:t>
      </w:r>
      <w:r w:rsidRPr="002B72A1">
        <w:rPr>
          <w:color w:val="22272F"/>
        </w:rPr>
        <w:t>.</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Правилами технологического функционирования электроэнергетических систем.</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Сетевая организация не вправе отказать смежной сетевой организации в заключении договора.</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Правилами</w:t>
      </w:r>
      <w:r w:rsidR="003E3DD4">
        <w:rPr>
          <w:color w:val="22272F"/>
        </w:rPr>
        <w:t xml:space="preserve"> </w:t>
      </w:r>
      <w:r w:rsidR="003E3DD4">
        <w:rPr>
          <w:color w:val="22272F"/>
          <w:sz w:val="23"/>
          <w:szCs w:val="23"/>
          <w:shd w:val="clear" w:color="auto" w:fill="FFFFFF"/>
        </w:rPr>
        <w:t>недискриминационного доступа</w:t>
      </w:r>
      <w:r w:rsidRPr="002B72A1">
        <w:rPr>
          <w:color w:val="22272F"/>
        </w:rPr>
        <w:t>.</w:t>
      </w:r>
    </w:p>
    <w:p w:rsidR="003E3DD4" w:rsidRDefault="0080453A" w:rsidP="003E3DD4">
      <w:pPr>
        <w:pStyle w:val="s1"/>
        <w:spacing w:before="0" w:beforeAutospacing="0" w:after="0" w:afterAutospacing="0"/>
        <w:ind w:firstLine="567"/>
        <w:contextualSpacing/>
        <w:jc w:val="both"/>
        <w:rPr>
          <w:color w:val="22272F"/>
        </w:rPr>
      </w:pPr>
      <w:r w:rsidRPr="002B72A1">
        <w:rPr>
          <w:color w:val="22272F"/>
        </w:rP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80453A" w:rsidRPr="0080453A" w:rsidRDefault="0080453A" w:rsidP="003E3DD4">
      <w:pPr>
        <w:pStyle w:val="s1"/>
        <w:spacing w:before="0" w:beforeAutospacing="0" w:after="0" w:afterAutospacing="0"/>
        <w:ind w:firstLine="567"/>
        <w:contextualSpacing/>
        <w:jc w:val="both"/>
        <w:rPr>
          <w:color w:val="22272F"/>
        </w:rPr>
      </w:pPr>
      <w:r w:rsidRPr="0080453A">
        <w:rPr>
          <w:color w:val="22272F"/>
        </w:rPr>
        <w:t xml:space="preserve">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80453A" w:rsidRPr="0080453A" w:rsidRDefault="0080453A" w:rsidP="002B72A1">
      <w:pPr>
        <w:shd w:val="clear" w:color="auto" w:fill="FFFFFF"/>
        <w:spacing w:after="0" w:line="240" w:lineRule="auto"/>
        <w:ind w:firstLine="567"/>
        <w:contextualSpacing/>
        <w:jc w:val="both"/>
        <w:rPr>
          <w:rFonts w:ascii="Times New Roman" w:eastAsia="Times New Roman" w:hAnsi="Times New Roman" w:cs="Times New Roman"/>
          <w:color w:val="22272F"/>
          <w:sz w:val="24"/>
          <w:szCs w:val="24"/>
          <w:lang w:eastAsia="ru-RU"/>
        </w:rPr>
      </w:pPr>
      <w:r w:rsidRPr="0080453A">
        <w:rPr>
          <w:rFonts w:ascii="Times New Roman" w:eastAsia="Times New Roman" w:hAnsi="Times New Roman" w:cs="Times New Roman"/>
          <w:color w:val="22272F"/>
          <w:sz w:val="24"/>
          <w:szCs w:val="24"/>
          <w:lang w:eastAsia="ru-RU"/>
        </w:rP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Договор между смежными сетевыми организациями должен содержать следующие существенные условия:</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w:t>
      </w:r>
      <w:proofErr w:type="spellStart"/>
      <w:r w:rsidRPr="002B72A1">
        <w:rPr>
          <w:color w:val="22272F"/>
        </w:rPr>
        <w:t>энергопринимающих</w:t>
      </w:r>
      <w:proofErr w:type="spellEnd"/>
      <w:r w:rsidRPr="002B72A1">
        <w:rPr>
          <w:color w:val="22272F"/>
        </w:rPr>
        <w:t xml:space="preserve"> устройств) сторон и эксплуатационной ответственности сторон);</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б.1) величина заявленной мощности, определяемая по соглашению сторон;</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в) порядок осуществления расчетов за оказанные услуги с учетом положений пункта 41 Правил</w:t>
      </w:r>
      <w:r w:rsidR="003E3DD4">
        <w:rPr>
          <w:color w:val="22272F"/>
        </w:rPr>
        <w:t xml:space="preserve"> </w:t>
      </w:r>
      <w:r w:rsidR="003E3DD4">
        <w:rPr>
          <w:color w:val="22272F"/>
          <w:sz w:val="23"/>
          <w:szCs w:val="23"/>
          <w:shd w:val="clear" w:color="auto" w:fill="FFFFFF"/>
        </w:rPr>
        <w:t>недискриминационного доступа</w:t>
      </w:r>
      <w:r w:rsidRPr="002B72A1">
        <w:rPr>
          <w:color w:val="22272F"/>
        </w:rPr>
        <w:t>;</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Правил технологического функционирования электроэнергетических систем и Правил вывода объектов электроэнергетики в ремонт и из эксплуатации, утвержденных постановлением Правительства Российской Федерации от 30 января 2021 г. N 86 </w:t>
      </w:r>
      <w:r w:rsidR="00A46C18">
        <w:rPr>
          <w:color w:val="22272F"/>
        </w:rPr>
        <w:t>«</w:t>
      </w:r>
      <w:r w:rsidRPr="002B72A1">
        <w:rPr>
          <w:color w:val="22272F"/>
        </w:rPr>
        <w: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r w:rsidR="00A46C18">
        <w:rPr>
          <w:color w:val="22272F"/>
        </w:rPr>
        <w:t>»</w:t>
      </w:r>
      <w:r w:rsidRPr="002B72A1">
        <w:rPr>
          <w:color w:val="22272F"/>
        </w:rPr>
        <w:t>;</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подпунктом </w:t>
      </w:r>
      <w:r w:rsidR="00A46C18">
        <w:rPr>
          <w:color w:val="22272F"/>
        </w:rPr>
        <w:t>«</w:t>
      </w:r>
      <w:r w:rsidRPr="002B72A1">
        <w:rPr>
          <w:color w:val="22272F"/>
        </w:rPr>
        <w:t>а</w:t>
      </w:r>
      <w:r w:rsidR="00A46C18">
        <w:rPr>
          <w:color w:val="22272F"/>
        </w:rPr>
        <w:t>»</w:t>
      </w:r>
      <w:r w:rsidRPr="002B72A1">
        <w:rPr>
          <w:color w:val="22272F"/>
        </w:rPr>
        <w:t xml:space="preserve"> пункта 15 Правил</w:t>
      </w:r>
      <w:r w:rsidR="003E3DD4">
        <w:rPr>
          <w:color w:val="22272F"/>
        </w:rPr>
        <w:t xml:space="preserve"> </w:t>
      </w:r>
      <w:r w:rsidR="003E3DD4">
        <w:rPr>
          <w:color w:val="22272F"/>
          <w:sz w:val="23"/>
          <w:szCs w:val="23"/>
          <w:shd w:val="clear" w:color="auto" w:fill="FFFFFF"/>
        </w:rPr>
        <w:t>недискриминационного доступа</w:t>
      </w:r>
      <w:r w:rsidRPr="002B72A1">
        <w:rPr>
          <w:color w:val="22272F"/>
        </w:rPr>
        <w:t xml:space="preserve">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 xml:space="preserve">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w:t>
      </w:r>
      <w:proofErr w:type="spellStart"/>
      <w:r w:rsidRPr="002B72A1">
        <w:rPr>
          <w:color w:val="22272F"/>
        </w:rPr>
        <w:t>кВ</w:t>
      </w:r>
      <w:proofErr w:type="spellEnd"/>
      <w:r w:rsidRPr="002B72A1">
        <w:rPr>
          <w:color w:val="22272F"/>
        </w:rPr>
        <w:t xml:space="preserve">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80453A" w:rsidRPr="002B72A1" w:rsidRDefault="0080453A" w:rsidP="002B72A1">
      <w:pPr>
        <w:pStyle w:val="s1"/>
        <w:spacing w:before="0" w:beforeAutospacing="0" w:after="0" w:afterAutospacing="0"/>
        <w:ind w:firstLine="567"/>
        <w:contextualSpacing/>
        <w:jc w:val="both"/>
        <w:rPr>
          <w:color w:val="22272F"/>
        </w:rPr>
      </w:pPr>
      <w:r w:rsidRPr="002B72A1">
        <w:rPr>
          <w:color w:val="22272F"/>
        </w:rPr>
        <w:t xml:space="preserve">з) порядок взаимодействия сетевой организации, к объектам электросетевого хозяйства которой технологически присоединены </w:t>
      </w:r>
      <w:proofErr w:type="spellStart"/>
      <w:r w:rsidRPr="002B72A1">
        <w:rPr>
          <w:color w:val="22272F"/>
        </w:rPr>
        <w:t>энергопринимающие</w:t>
      </w:r>
      <w:proofErr w:type="spellEnd"/>
      <w:r w:rsidRPr="002B72A1">
        <w:rPr>
          <w:color w:val="22272F"/>
        </w:rPr>
        <w:t xml:space="preserve"> устройства потребителя электрической энергии и (или) которая имеет техническую возможность осуществлять в соответствии с Правилами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w:t>
      </w:r>
      <w:proofErr w:type="spellStart"/>
      <w:r w:rsidRPr="002B72A1">
        <w:rPr>
          <w:color w:val="22272F"/>
        </w:rPr>
        <w:t>энергопринимающих</w:t>
      </w:r>
      <w:proofErr w:type="spellEnd"/>
      <w:r w:rsidRPr="002B72A1">
        <w:rPr>
          <w:color w:val="22272F"/>
        </w:rPr>
        <w:t xml:space="preserve">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39. Договором между смежными сетевыми организациями также должны быть урегулированы следующие условия:</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 xml:space="preserve">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w:t>
      </w:r>
      <w:proofErr w:type="spellStart"/>
      <w:r w:rsidRPr="002B72A1">
        <w:rPr>
          <w:rFonts w:ascii="Times New Roman" w:hAnsi="Times New Roman" w:cs="Times New Roman"/>
          <w:sz w:val="24"/>
          <w:szCs w:val="24"/>
        </w:rPr>
        <w:t>перетоков</w:t>
      </w:r>
      <w:proofErr w:type="spellEnd"/>
      <w:r w:rsidRPr="002B72A1">
        <w:rPr>
          <w:rFonts w:ascii="Times New Roman" w:hAnsi="Times New Roman" w:cs="Times New Roman"/>
          <w:sz w:val="24"/>
          <w:szCs w:val="24"/>
        </w:rPr>
        <w:t xml:space="preserve"> электрической энергии через точки присоединения объектов электросетевого хозяйства, принадлежащих сторонам договора;</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40. Сетевые организации при исполнении предусмотренного настоящим разделом договора обязаны:</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Потребитель услуг по договору между смежными сетевыми организациями определяется следующим образом:</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По решению исполнительного органа субъекта Российской Федерации в области государственного регулирования тарифов, часть территории которого присоединена к Единой энергетической системе России, а другая часть включена в перечень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пунктом 15.1 настоящих Правил, исходя из объема электрической энергии (мощности), приобретаемого таким потребителем для собственных нужд.</w:t>
      </w:r>
    </w:p>
    <w:p w:rsidR="0080453A" w:rsidRPr="002B72A1" w:rsidRDefault="0080453A" w:rsidP="002B72A1">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A27131" w:rsidRPr="002B72A1" w:rsidRDefault="0080453A" w:rsidP="00E91FCA">
      <w:pPr>
        <w:spacing w:after="0" w:line="240" w:lineRule="auto"/>
        <w:ind w:firstLine="567"/>
        <w:contextualSpacing/>
        <w:jc w:val="both"/>
        <w:rPr>
          <w:rFonts w:ascii="Times New Roman" w:hAnsi="Times New Roman" w:cs="Times New Roman"/>
          <w:sz w:val="24"/>
          <w:szCs w:val="24"/>
        </w:rPr>
      </w:pPr>
      <w:r w:rsidRPr="002B72A1">
        <w:rPr>
          <w:rFonts w:ascii="Times New Roman" w:hAnsi="Times New Roman" w:cs="Times New Roman"/>
          <w:sz w:val="24"/>
          <w:szCs w:val="24"/>
        </w:rPr>
        <w:t>Ставки единых (котловых) тарифов на услуги по передаче электрической энергии могут устанавливаться исполнительными органами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(председателями высших исполнительных органов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sectPr w:rsidR="00A27131" w:rsidRPr="002B7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427C"/>
    <w:multiLevelType w:val="hybridMultilevel"/>
    <w:tmpl w:val="9F5E7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F90B02"/>
    <w:multiLevelType w:val="hybridMultilevel"/>
    <w:tmpl w:val="0CB00B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DCF7BBC"/>
    <w:multiLevelType w:val="hybridMultilevel"/>
    <w:tmpl w:val="8362CC7E"/>
    <w:lvl w:ilvl="0" w:tplc="3F7A895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2B2ADE"/>
    <w:multiLevelType w:val="hybridMultilevel"/>
    <w:tmpl w:val="44BEA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FC"/>
    <w:rsid w:val="00041880"/>
    <w:rsid w:val="002350CB"/>
    <w:rsid w:val="002A0455"/>
    <w:rsid w:val="002B72A1"/>
    <w:rsid w:val="00395360"/>
    <w:rsid w:val="003A0D7C"/>
    <w:rsid w:val="003E3DD4"/>
    <w:rsid w:val="00425D6B"/>
    <w:rsid w:val="00443842"/>
    <w:rsid w:val="0050522C"/>
    <w:rsid w:val="0055785C"/>
    <w:rsid w:val="00563F1B"/>
    <w:rsid w:val="00645AAB"/>
    <w:rsid w:val="006A5466"/>
    <w:rsid w:val="006B30A9"/>
    <w:rsid w:val="00730BDA"/>
    <w:rsid w:val="007C64E5"/>
    <w:rsid w:val="007F6F82"/>
    <w:rsid w:val="0080453A"/>
    <w:rsid w:val="008615F5"/>
    <w:rsid w:val="00891AA7"/>
    <w:rsid w:val="0092617F"/>
    <w:rsid w:val="009970FC"/>
    <w:rsid w:val="009F42E9"/>
    <w:rsid w:val="00A27131"/>
    <w:rsid w:val="00A46C18"/>
    <w:rsid w:val="00AF1FC8"/>
    <w:rsid w:val="00E91FCA"/>
    <w:rsid w:val="00F95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D0D42F-97BA-4A9F-8D12-7F00D508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9970FC"/>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0FC"/>
    <w:pPr>
      <w:ind w:left="720"/>
      <w:contextualSpacing/>
    </w:pPr>
  </w:style>
  <w:style w:type="character" w:customStyle="1" w:styleId="10">
    <w:name w:val="Заголовок 1 Знак"/>
    <w:basedOn w:val="a0"/>
    <w:link w:val="1"/>
    <w:uiPriority w:val="9"/>
    <w:rsid w:val="009970FC"/>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9970FC"/>
    <w:rPr>
      <w:b/>
      <w:color w:val="26282F"/>
    </w:rPr>
  </w:style>
  <w:style w:type="character" w:customStyle="1" w:styleId="a5">
    <w:name w:val="Гипертекстовая ссылка"/>
    <w:basedOn w:val="a4"/>
    <w:uiPriority w:val="99"/>
    <w:rsid w:val="009970FC"/>
    <w:rPr>
      <w:rFonts w:cs="Times New Roman"/>
      <w:b w:val="0"/>
      <w:color w:val="106BBE"/>
    </w:rPr>
  </w:style>
  <w:style w:type="paragraph" w:customStyle="1" w:styleId="a6">
    <w:name w:val="Текст (справка)"/>
    <w:basedOn w:val="a"/>
    <w:next w:val="a"/>
    <w:uiPriority w:val="99"/>
    <w:rsid w:val="009970FC"/>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paragraph" w:customStyle="1" w:styleId="a7">
    <w:name w:val="Комментарий"/>
    <w:basedOn w:val="a6"/>
    <w:next w:val="a"/>
    <w:uiPriority w:val="99"/>
    <w:rsid w:val="009970FC"/>
    <w:pPr>
      <w:spacing w:before="75"/>
      <w:ind w:right="0"/>
      <w:jc w:val="both"/>
    </w:pPr>
    <w:rPr>
      <w:color w:val="353842"/>
      <w:shd w:val="clear" w:color="auto" w:fill="F0F0F0"/>
    </w:rPr>
  </w:style>
  <w:style w:type="paragraph" w:customStyle="1" w:styleId="a8">
    <w:name w:val="Информация об изменениях документа"/>
    <w:basedOn w:val="a7"/>
    <w:next w:val="a"/>
    <w:uiPriority w:val="99"/>
    <w:rsid w:val="009970FC"/>
    <w:rPr>
      <w:i/>
      <w:iCs/>
    </w:rPr>
  </w:style>
  <w:style w:type="paragraph" w:customStyle="1" w:styleId="a9">
    <w:name w:val="Нормальный (таблица)"/>
    <w:basedOn w:val="a"/>
    <w:next w:val="a"/>
    <w:uiPriority w:val="99"/>
    <w:rsid w:val="009970F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a">
    <w:name w:val="Таблицы (моноширинный)"/>
    <w:basedOn w:val="a"/>
    <w:next w:val="a"/>
    <w:uiPriority w:val="99"/>
    <w:rsid w:val="009970F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b">
    <w:name w:val="Прижатый влево"/>
    <w:basedOn w:val="a"/>
    <w:next w:val="a"/>
    <w:uiPriority w:val="99"/>
    <w:rsid w:val="009970F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c">
    <w:name w:val="Ссылка на официальную публикацию"/>
    <w:basedOn w:val="a"/>
    <w:next w:val="a"/>
    <w:uiPriority w:val="99"/>
    <w:rsid w:val="009970FC"/>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customStyle="1" w:styleId="ad">
    <w:name w:val="Цветовое выделение для Текст"/>
    <w:uiPriority w:val="99"/>
    <w:rsid w:val="009970FC"/>
  </w:style>
  <w:style w:type="paragraph" w:customStyle="1" w:styleId="s1">
    <w:name w:val="s_1"/>
    <w:basedOn w:val="a"/>
    <w:rsid w:val="002A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2A0455"/>
    <w:rPr>
      <w:color w:val="0000FF"/>
      <w:u w:val="single"/>
    </w:rPr>
  </w:style>
  <w:style w:type="paragraph" w:customStyle="1" w:styleId="s22">
    <w:name w:val="s_22"/>
    <w:basedOn w:val="a"/>
    <w:rsid w:val="002A04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2A04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btn-inner">
    <w:name w:val="x-btn-inner"/>
    <w:basedOn w:val="a0"/>
    <w:rsid w:val="0050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7271">
      <w:bodyDiv w:val="1"/>
      <w:marLeft w:val="0"/>
      <w:marRight w:val="0"/>
      <w:marTop w:val="0"/>
      <w:marBottom w:val="0"/>
      <w:divBdr>
        <w:top w:val="none" w:sz="0" w:space="0" w:color="auto"/>
        <w:left w:val="none" w:sz="0" w:space="0" w:color="auto"/>
        <w:bottom w:val="none" w:sz="0" w:space="0" w:color="auto"/>
        <w:right w:val="none" w:sz="0" w:space="0" w:color="auto"/>
      </w:divBdr>
      <w:divsChild>
        <w:div w:id="24446210">
          <w:marLeft w:val="0"/>
          <w:marRight w:val="0"/>
          <w:marTop w:val="0"/>
          <w:marBottom w:val="0"/>
          <w:divBdr>
            <w:top w:val="none" w:sz="0" w:space="0" w:color="auto"/>
            <w:left w:val="none" w:sz="0" w:space="0" w:color="auto"/>
            <w:bottom w:val="none" w:sz="0" w:space="0" w:color="auto"/>
            <w:right w:val="none" w:sz="0" w:space="0" w:color="auto"/>
          </w:divBdr>
        </w:div>
        <w:div w:id="479351242">
          <w:marLeft w:val="0"/>
          <w:marRight w:val="0"/>
          <w:marTop w:val="0"/>
          <w:marBottom w:val="0"/>
          <w:divBdr>
            <w:top w:val="none" w:sz="0" w:space="0" w:color="auto"/>
            <w:left w:val="none" w:sz="0" w:space="0" w:color="auto"/>
            <w:bottom w:val="none" w:sz="0" w:space="0" w:color="auto"/>
            <w:right w:val="none" w:sz="0" w:space="0" w:color="auto"/>
          </w:divBdr>
        </w:div>
        <w:div w:id="1250390678">
          <w:marLeft w:val="0"/>
          <w:marRight w:val="0"/>
          <w:marTop w:val="0"/>
          <w:marBottom w:val="0"/>
          <w:divBdr>
            <w:top w:val="none" w:sz="0" w:space="0" w:color="auto"/>
            <w:left w:val="none" w:sz="0" w:space="0" w:color="auto"/>
            <w:bottom w:val="none" w:sz="0" w:space="0" w:color="auto"/>
            <w:right w:val="none" w:sz="0" w:space="0" w:color="auto"/>
          </w:divBdr>
        </w:div>
      </w:divsChild>
    </w:div>
    <w:div w:id="120610428">
      <w:bodyDiv w:val="1"/>
      <w:marLeft w:val="0"/>
      <w:marRight w:val="0"/>
      <w:marTop w:val="0"/>
      <w:marBottom w:val="0"/>
      <w:divBdr>
        <w:top w:val="none" w:sz="0" w:space="0" w:color="auto"/>
        <w:left w:val="none" w:sz="0" w:space="0" w:color="auto"/>
        <w:bottom w:val="none" w:sz="0" w:space="0" w:color="auto"/>
        <w:right w:val="none" w:sz="0" w:space="0" w:color="auto"/>
      </w:divBdr>
      <w:divsChild>
        <w:div w:id="91240125">
          <w:marLeft w:val="0"/>
          <w:marRight w:val="0"/>
          <w:marTop w:val="0"/>
          <w:marBottom w:val="0"/>
          <w:divBdr>
            <w:top w:val="none" w:sz="0" w:space="0" w:color="auto"/>
            <w:left w:val="none" w:sz="0" w:space="0" w:color="auto"/>
            <w:bottom w:val="none" w:sz="0" w:space="0" w:color="auto"/>
            <w:right w:val="none" w:sz="0" w:space="0" w:color="auto"/>
          </w:divBdr>
          <w:divsChild>
            <w:div w:id="2140880670">
              <w:marLeft w:val="0"/>
              <w:marRight w:val="0"/>
              <w:marTop w:val="0"/>
              <w:marBottom w:val="0"/>
              <w:divBdr>
                <w:top w:val="none" w:sz="0" w:space="0" w:color="auto"/>
                <w:left w:val="none" w:sz="0" w:space="0" w:color="auto"/>
                <w:bottom w:val="none" w:sz="0" w:space="0" w:color="auto"/>
                <w:right w:val="none" w:sz="0" w:space="0" w:color="auto"/>
              </w:divBdr>
              <w:divsChild>
                <w:div w:id="472718665">
                  <w:marLeft w:val="0"/>
                  <w:marRight w:val="0"/>
                  <w:marTop w:val="0"/>
                  <w:marBottom w:val="0"/>
                  <w:divBdr>
                    <w:top w:val="none" w:sz="0" w:space="0" w:color="auto"/>
                    <w:left w:val="none" w:sz="0" w:space="0" w:color="auto"/>
                    <w:bottom w:val="none" w:sz="0" w:space="0" w:color="auto"/>
                    <w:right w:val="none" w:sz="0" w:space="0" w:color="auto"/>
                  </w:divBdr>
                  <w:divsChild>
                    <w:div w:id="1702853266">
                      <w:marLeft w:val="0"/>
                      <w:marRight w:val="0"/>
                      <w:marTop w:val="0"/>
                      <w:marBottom w:val="0"/>
                      <w:divBdr>
                        <w:top w:val="none" w:sz="0" w:space="0" w:color="auto"/>
                        <w:left w:val="none" w:sz="0" w:space="0" w:color="auto"/>
                        <w:bottom w:val="none" w:sz="0" w:space="0" w:color="auto"/>
                        <w:right w:val="none" w:sz="0" w:space="0" w:color="auto"/>
                      </w:divBdr>
                      <w:divsChild>
                        <w:div w:id="1726761271">
                          <w:marLeft w:val="0"/>
                          <w:marRight w:val="0"/>
                          <w:marTop w:val="240"/>
                          <w:marBottom w:val="240"/>
                          <w:divBdr>
                            <w:top w:val="none" w:sz="0" w:space="0" w:color="auto"/>
                            <w:left w:val="none" w:sz="0" w:space="0" w:color="auto"/>
                            <w:bottom w:val="none" w:sz="0" w:space="0" w:color="auto"/>
                            <w:right w:val="none" w:sz="0" w:space="0" w:color="auto"/>
                          </w:divBdr>
                        </w:div>
                      </w:divsChild>
                    </w:div>
                    <w:div w:id="1879080936">
                      <w:marLeft w:val="0"/>
                      <w:marRight w:val="0"/>
                      <w:marTop w:val="0"/>
                      <w:marBottom w:val="0"/>
                      <w:divBdr>
                        <w:top w:val="none" w:sz="0" w:space="0" w:color="auto"/>
                        <w:left w:val="none" w:sz="0" w:space="0" w:color="auto"/>
                        <w:bottom w:val="none" w:sz="0" w:space="0" w:color="auto"/>
                        <w:right w:val="none" w:sz="0" w:space="0" w:color="auto"/>
                      </w:divBdr>
                      <w:divsChild>
                        <w:div w:id="1396246111">
                          <w:marLeft w:val="0"/>
                          <w:marRight w:val="0"/>
                          <w:marTop w:val="240"/>
                          <w:marBottom w:val="240"/>
                          <w:divBdr>
                            <w:top w:val="none" w:sz="0" w:space="0" w:color="auto"/>
                            <w:left w:val="none" w:sz="0" w:space="0" w:color="auto"/>
                            <w:bottom w:val="none" w:sz="0" w:space="0" w:color="auto"/>
                            <w:right w:val="none" w:sz="0" w:space="0" w:color="auto"/>
                          </w:divBdr>
                        </w:div>
                      </w:divsChild>
                    </w:div>
                    <w:div w:id="247354561">
                      <w:marLeft w:val="0"/>
                      <w:marRight w:val="0"/>
                      <w:marTop w:val="0"/>
                      <w:marBottom w:val="0"/>
                      <w:divBdr>
                        <w:top w:val="none" w:sz="0" w:space="0" w:color="auto"/>
                        <w:left w:val="none" w:sz="0" w:space="0" w:color="auto"/>
                        <w:bottom w:val="none" w:sz="0" w:space="0" w:color="auto"/>
                        <w:right w:val="none" w:sz="0" w:space="0" w:color="auto"/>
                      </w:divBdr>
                      <w:divsChild>
                        <w:div w:id="5886613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86383441">
          <w:marLeft w:val="0"/>
          <w:marRight w:val="0"/>
          <w:marTop w:val="0"/>
          <w:marBottom w:val="0"/>
          <w:divBdr>
            <w:top w:val="none" w:sz="0" w:space="0" w:color="auto"/>
            <w:left w:val="none" w:sz="0" w:space="0" w:color="auto"/>
            <w:bottom w:val="none" w:sz="0" w:space="0" w:color="auto"/>
            <w:right w:val="none" w:sz="0" w:space="0" w:color="auto"/>
          </w:divBdr>
          <w:divsChild>
            <w:div w:id="1534925081">
              <w:marLeft w:val="0"/>
              <w:marRight w:val="0"/>
              <w:marTop w:val="0"/>
              <w:marBottom w:val="0"/>
              <w:divBdr>
                <w:top w:val="none" w:sz="0" w:space="0" w:color="auto"/>
                <w:left w:val="none" w:sz="0" w:space="0" w:color="auto"/>
                <w:bottom w:val="none" w:sz="0" w:space="0" w:color="auto"/>
                <w:right w:val="none" w:sz="0" w:space="0" w:color="auto"/>
              </w:divBdr>
              <w:divsChild>
                <w:div w:id="1720393040">
                  <w:marLeft w:val="0"/>
                  <w:marRight w:val="0"/>
                  <w:marTop w:val="0"/>
                  <w:marBottom w:val="0"/>
                  <w:divBdr>
                    <w:top w:val="none" w:sz="0" w:space="0" w:color="auto"/>
                    <w:left w:val="none" w:sz="0" w:space="0" w:color="auto"/>
                    <w:bottom w:val="none" w:sz="0" w:space="0" w:color="auto"/>
                    <w:right w:val="none" w:sz="0" w:space="0" w:color="auto"/>
                  </w:divBdr>
                  <w:divsChild>
                    <w:div w:id="154688757">
                      <w:marLeft w:val="0"/>
                      <w:marRight w:val="0"/>
                      <w:marTop w:val="240"/>
                      <w:marBottom w:val="240"/>
                      <w:divBdr>
                        <w:top w:val="none" w:sz="0" w:space="0" w:color="auto"/>
                        <w:left w:val="none" w:sz="0" w:space="0" w:color="auto"/>
                        <w:bottom w:val="none" w:sz="0" w:space="0" w:color="auto"/>
                        <w:right w:val="none" w:sz="0" w:space="0" w:color="auto"/>
                      </w:divBdr>
                    </w:div>
                    <w:div w:id="1326011397">
                      <w:marLeft w:val="0"/>
                      <w:marRight w:val="0"/>
                      <w:marTop w:val="240"/>
                      <w:marBottom w:val="240"/>
                      <w:divBdr>
                        <w:top w:val="none" w:sz="0" w:space="0" w:color="auto"/>
                        <w:left w:val="none" w:sz="0" w:space="0" w:color="auto"/>
                        <w:bottom w:val="none" w:sz="0" w:space="0" w:color="auto"/>
                        <w:right w:val="none" w:sz="0" w:space="0" w:color="auto"/>
                      </w:divBdr>
                    </w:div>
                  </w:divsChild>
                </w:div>
                <w:div w:id="1693728058">
                  <w:marLeft w:val="0"/>
                  <w:marRight w:val="0"/>
                  <w:marTop w:val="0"/>
                  <w:marBottom w:val="0"/>
                  <w:divBdr>
                    <w:top w:val="none" w:sz="0" w:space="0" w:color="auto"/>
                    <w:left w:val="none" w:sz="0" w:space="0" w:color="auto"/>
                    <w:bottom w:val="none" w:sz="0" w:space="0" w:color="auto"/>
                    <w:right w:val="none" w:sz="0" w:space="0" w:color="auto"/>
                  </w:divBdr>
                  <w:divsChild>
                    <w:div w:id="460851713">
                      <w:marLeft w:val="0"/>
                      <w:marRight w:val="0"/>
                      <w:marTop w:val="240"/>
                      <w:marBottom w:val="240"/>
                      <w:divBdr>
                        <w:top w:val="none" w:sz="0" w:space="0" w:color="auto"/>
                        <w:left w:val="none" w:sz="0" w:space="0" w:color="auto"/>
                        <w:bottom w:val="none" w:sz="0" w:space="0" w:color="auto"/>
                        <w:right w:val="none" w:sz="0" w:space="0" w:color="auto"/>
                      </w:divBdr>
                    </w:div>
                  </w:divsChild>
                </w:div>
                <w:div w:id="796602666">
                  <w:marLeft w:val="0"/>
                  <w:marRight w:val="0"/>
                  <w:marTop w:val="0"/>
                  <w:marBottom w:val="0"/>
                  <w:divBdr>
                    <w:top w:val="none" w:sz="0" w:space="0" w:color="auto"/>
                    <w:left w:val="none" w:sz="0" w:space="0" w:color="auto"/>
                    <w:bottom w:val="none" w:sz="0" w:space="0" w:color="auto"/>
                    <w:right w:val="none" w:sz="0" w:space="0" w:color="auto"/>
                  </w:divBdr>
                  <w:divsChild>
                    <w:div w:id="1676762103">
                      <w:marLeft w:val="0"/>
                      <w:marRight w:val="0"/>
                      <w:marTop w:val="240"/>
                      <w:marBottom w:val="240"/>
                      <w:divBdr>
                        <w:top w:val="none" w:sz="0" w:space="0" w:color="auto"/>
                        <w:left w:val="none" w:sz="0" w:space="0" w:color="auto"/>
                        <w:bottom w:val="none" w:sz="0" w:space="0" w:color="auto"/>
                        <w:right w:val="none" w:sz="0" w:space="0" w:color="auto"/>
                      </w:divBdr>
                    </w:div>
                  </w:divsChild>
                </w:div>
                <w:div w:id="1594363982">
                  <w:marLeft w:val="0"/>
                  <w:marRight w:val="0"/>
                  <w:marTop w:val="0"/>
                  <w:marBottom w:val="0"/>
                  <w:divBdr>
                    <w:top w:val="none" w:sz="0" w:space="0" w:color="auto"/>
                    <w:left w:val="none" w:sz="0" w:space="0" w:color="auto"/>
                    <w:bottom w:val="none" w:sz="0" w:space="0" w:color="auto"/>
                    <w:right w:val="none" w:sz="0" w:space="0" w:color="auto"/>
                  </w:divBdr>
                  <w:divsChild>
                    <w:div w:id="948127344">
                      <w:marLeft w:val="0"/>
                      <w:marRight w:val="0"/>
                      <w:marTop w:val="240"/>
                      <w:marBottom w:val="240"/>
                      <w:divBdr>
                        <w:top w:val="none" w:sz="0" w:space="0" w:color="auto"/>
                        <w:left w:val="none" w:sz="0" w:space="0" w:color="auto"/>
                        <w:bottom w:val="none" w:sz="0" w:space="0" w:color="auto"/>
                        <w:right w:val="none" w:sz="0" w:space="0" w:color="auto"/>
                      </w:divBdr>
                    </w:div>
                  </w:divsChild>
                </w:div>
                <w:div w:id="879781091">
                  <w:marLeft w:val="0"/>
                  <w:marRight w:val="0"/>
                  <w:marTop w:val="0"/>
                  <w:marBottom w:val="0"/>
                  <w:divBdr>
                    <w:top w:val="none" w:sz="0" w:space="0" w:color="auto"/>
                    <w:left w:val="none" w:sz="0" w:space="0" w:color="auto"/>
                    <w:bottom w:val="none" w:sz="0" w:space="0" w:color="auto"/>
                    <w:right w:val="none" w:sz="0" w:space="0" w:color="auto"/>
                  </w:divBdr>
                  <w:divsChild>
                    <w:div w:id="427773815">
                      <w:marLeft w:val="0"/>
                      <w:marRight w:val="0"/>
                      <w:marTop w:val="240"/>
                      <w:marBottom w:val="240"/>
                      <w:divBdr>
                        <w:top w:val="none" w:sz="0" w:space="0" w:color="auto"/>
                        <w:left w:val="none" w:sz="0" w:space="0" w:color="auto"/>
                        <w:bottom w:val="none" w:sz="0" w:space="0" w:color="auto"/>
                        <w:right w:val="none" w:sz="0" w:space="0" w:color="auto"/>
                      </w:divBdr>
                    </w:div>
                  </w:divsChild>
                </w:div>
                <w:div w:id="13002497">
                  <w:marLeft w:val="0"/>
                  <w:marRight w:val="0"/>
                  <w:marTop w:val="0"/>
                  <w:marBottom w:val="0"/>
                  <w:divBdr>
                    <w:top w:val="none" w:sz="0" w:space="0" w:color="auto"/>
                    <w:left w:val="none" w:sz="0" w:space="0" w:color="auto"/>
                    <w:bottom w:val="none" w:sz="0" w:space="0" w:color="auto"/>
                    <w:right w:val="none" w:sz="0" w:space="0" w:color="auto"/>
                  </w:divBdr>
                  <w:divsChild>
                    <w:div w:id="1925140576">
                      <w:marLeft w:val="0"/>
                      <w:marRight w:val="0"/>
                      <w:marTop w:val="240"/>
                      <w:marBottom w:val="240"/>
                      <w:divBdr>
                        <w:top w:val="none" w:sz="0" w:space="0" w:color="auto"/>
                        <w:left w:val="none" w:sz="0" w:space="0" w:color="auto"/>
                        <w:bottom w:val="none" w:sz="0" w:space="0" w:color="auto"/>
                        <w:right w:val="none" w:sz="0" w:space="0" w:color="auto"/>
                      </w:divBdr>
                    </w:div>
                  </w:divsChild>
                </w:div>
                <w:div w:id="808400656">
                  <w:marLeft w:val="0"/>
                  <w:marRight w:val="0"/>
                  <w:marTop w:val="0"/>
                  <w:marBottom w:val="0"/>
                  <w:divBdr>
                    <w:top w:val="none" w:sz="0" w:space="0" w:color="auto"/>
                    <w:left w:val="none" w:sz="0" w:space="0" w:color="auto"/>
                    <w:bottom w:val="none" w:sz="0" w:space="0" w:color="auto"/>
                    <w:right w:val="none" w:sz="0" w:space="0" w:color="auto"/>
                  </w:divBdr>
                </w:div>
                <w:div w:id="1975283833">
                  <w:marLeft w:val="0"/>
                  <w:marRight w:val="0"/>
                  <w:marTop w:val="0"/>
                  <w:marBottom w:val="0"/>
                  <w:divBdr>
                    <w:top w:val="none" w:sz="0" w:space="0" w:color="auto"/>
                    <w:left w:val="none" w:sz="0" w:space="0" w:color="auto"/>
                    <w:bottom w:val="none" w:sz="0" w:space="0" w:color="auto"/>
                    <w:right w:val="none" w:sz="0" w:space="0" w:color="auto"/>
                  </w:divBdr>
                </w:div>
                <w:div w:id="35588910">
                  <w:marLeft w:val="0"/>
                  <w:marRight w:val="0"/>
                  <w:marTop w:val="0"/>
                  <w:marBottom w:val="0"/>
                  <w:divBdr>
                    <w:top w:val="none" w:sz="0" w:space="0" w:color="auto"/>
                    <w:left w:val="none" w:sz="0" w:space="0" w:color="auto"/>
                    <w:bottom w:val="none" w:sz="0" w:space="0" w:color="auto"/>
                    <w:right w:val="none" w:sz="0" w:space="0" w:color="auto"/>
                  </w:divBdr>
                  <w:divsChild>
                    <w:div w:id="2002076137">
                      <w:marLeft w:val="0"/>
                      <w:marRight w:val="0"/>
                      <w:marTop w:val="240"/>
                      <w:marBottom w:val="240"/>
                      <w:divBdr>
                        <w:top w:val="none" w:sz="0" w:space="0" w:color="auto"/>
                        <w:left w:val="none" w:sz="0" w:space="0" w:color="auto"/>
                        <w:bottom w:val="none" w:sz="0" w:space="0" w:color="auto"/>
                        <w:right w:val="none" w:sz="0" w:space="0" w:color="auto"/>
                      </w:divBdr>
                    </w:div>
                    <w:div w:id="385035614">
                      <w:marLeft w:val="0"/>
                      <w:marRight w:val="0"/>
                      <w:marTop w:val="240"/>
                      <w:marBottom w:val="240"/>
                      <w:divBdr>
                        <w:top w:val="none" w:sz="0" w:space="0" w:color="auto"/>
                        <w:left w:val="none" w:sz="0" w:space="0" w:color="auto"/>
                        <w:bottom w:val="none" w:sz="0" w:space="0" w:color="auto"/>
                        <w:right w:val="none" w:sz="0" w:space="0" w:color="auto"/>
                      </w:divBdr>
                    </w:div>
                  </w:divsChild>
                </w:div>
                <w:div w:id="1900822103">
                  <w:marLeft w:val="0"/>
                  <w:marRight w:val="0"/>
                  <w:marTop w:val="0"/>
                  <w:marBottom w:val="0"/>
                  <w:divBdr>
                    <w:top w:val="none" w:sz="0" w:space="0" w:color="auto"/>
                    <w:left w:val="none" w:sz="0" w:space="0" w:color="auto"/>
                    <w:bottom w:val="none" w:sz="0" w:space="0" w:color="auto"/>
                    <w:right w:val="none" w:sz="0" w:space="0" w:color="auto"/>
                  </w:divBdr>
                  <w:divsChild>
                    <w:div w:id="1877885064">
                      <w:marLeft w:val="0"/>
                      <w:marRight w:val="0"/>
                      <w:marTop w:val="0"/>
                      <w:marBottom w:val="0"/>
                      <w:divBdr>
                        <w:top w:val="none" w:sz="0" w:space="0" w:color="auto"/>
                        <w:left w:val="none" w:sz="0" w:space="0" w:color="auto"/>
                        <w:bottom w:val="none" w:sz="0" w:space="0" w:color="auto"/>
                        <w:right w:val="none" w:sz="0" w:space="0" w:color="auto"/>
                      </w:divBdr>
                      <w:divsChild>
                        <w:div w:id="2102407001">
                          <w:marLeft w:val="0"/>
                          <w:marRight w:val="0"/>
                          <w:marTop w:val="240"/>
                          <w:marBottom w:val="240"/>
                          <w:divBdr>
                            <w:top w:val="none" w:sz="0" w:space="0" w:color="auto"/>
                            <w:left w:val="none" w:sz="0" w:space="0" w:color="auto"/>
                            <w:bottom w:val="none" w:sz="0" w:space="0" w:color="auto"/>
                            <w:right w:val="none" w:sz="0" w:space="0" w:color="auto"/>
                          </w:divBdr>
                        </w:div>
                      </w:divsChild>
                    </w:div>
                    <w:div w:id="784081691">
                      <w:marLeft w:val="0"/>
                      <w:marRight w:val="0"/>
                      <w:marTop w:val="0"/>
                      <w:marBottom w:val="0"/>
                      <w:divBdr>
                        <w:top w:val="none" w:sz="0" w:space="0" w:color="auto"/>
                        <w:left w:val="none" w:sz="0" w:space="0" w:color="auto"/>
                        <w:bottom w:val="none" w:sz="0" w:space="0" w:color="auto"/>
                        <w:right w:val="none" w:sz="0" w:space="0" w:color="auto"/>
                      </w:divBdr>
                      <w:divsChild>
                        <w:div w:id="933057066">
                          <w:marLeft w:val="0"/>
                          <w:marRight w:val="0"/>
                          <w:marTop w:val="240"/>
                          <w:marBottom w:val="240"/>
                          <w:divBdr>
                            <w:top w:val="none" w:sz="0" w:space="0" w:color="auto"/>
                            <w:left w:val="none" w:sz="0" w:space="0" w:color="auto"/>
                            <w:bottom w:val="none" w:sz="0" w:space="0" w:color="auto"/>
                            <w:right w:val="none" w:sz="0" w:space="0" w:color="auto"/>
                          </w:divBdr>
                        </w:div>
                      </w:divsChild>
                    </w:div>
                    <w:div w:id="1146971616">
                      <w:marLeft w:val="0"/>
                      <w:marRight w:val="0"/>
                      <w:marTop w:val="0"/>
                      <w:marBottom w:val="0"/>
                      <w:divBdr>
                        <w:top w:val="none" w:sz="0" w:space="0" w:color="auto"/>
                        <w:left w:val="none" w:sz="0" w:space="0" w:color="auto"/>
                        <w:bottom w:val="none" w:sz="0" w:space="0" w:color="auto"/>
                        <w:right w:val="none" w:sz="0" w:space="0" w:color="auto"/>
                      </w:divBdr>
                      <w:divsChild>
                        <w:div w:id="1407460633">
                          <w:marLeft w:val="0"/>
                          <w:marRight w:val="0"/>
                          <w:marTop w:val="240"/>
                          <w:marBottom w:val="240"/>
                          <w:divBdr>
                            <w:top w:val="none" w:sz="0" w:space="0" w:color="auto"/>
                            <w:left w:val="none" w:sz="0" w:space="0" w:color="auto"/>
                            <w:bottom w:val="none" w:sz="0" w:space="0" w:color="auto"/>
                            <w:right w:val="none" w:sz="0" w:space="0" w:color="auto"/>
                          </w:divBdr>
                        </w:div>
                      </w:divsChild>
                    </w:div>
                    <w:div w:id="1768848025">
                      <w:marLeft w:val="0"/>
                      <w:marRight w:val="0"/>
                      <w:marTop w:val="0"/>
                      <w:marBottom w:val="0"/>
                      <w:divBdr>
                        <w:top w:val="none" w:sz="0" w:space="0" w:color="auto"/>
                        <w:left w:val="none" w:sz="0" w:space="0" w:color="auto"/>
                        <w:bottom w:val="none" w:sz="0" w:space="0" w:color="auto"/>
                        <w:right w:val="none" w:sz="0" w:space="0" w:color="auto"/>
                      </w:divBdr>
                      <w:divsChild>
                        <w:div w:id="20541094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0091325">
                  <w:marLeft w:val="0"/>
                  <w:marRight w:val="0"/>
                  <w:marTop w:val="0"/>
                  <w:marBottom w:val="0"/>
                  <w:divBdr>
                    <w:top w:val="none" w:sz="0" w:space="0" w:color="auto"/>
                    <w:left w:val="none" w:sz="0" w:space="0" w:color="auto"/>
                    <w:bottom w:val="none" w:sz="0" w:space="0" w:color="auto"/>
                    <w:right w:val="none" w:sz="0" w:space="0" w:color="auto"/>
                  </w:divBdr>
                  <w:divsChild>
                    <w:div w:id="624390682">
                      <w:marLeft w:val="0"/>
                      <w:marRight w:val="0"/>
                      <w:marTop w:val="240"/>
                      <w:marBottom w:val="240"/>
                      <w:divBdr>
                        <w:top w:val="none" w:sz="0" w:space="0" w:color="auto"/>
                        <w:left w:val="none" w:sz="0" w:space="0" w:color="auto"/>
                        <w:bottom w:val="none" w:sz="0" w:space="0" w:color="auto"/>
                        <w:right w:val="none" w:sz="0" w:space="0" w:color="auto"/>
                      </w:divBdr>
                    </w:div>
                  </w:divsChild>
                </w:div>
                <w:div w:id="782188832">
                  <w:marLeft w:val="0"/>
                  <w:marRight w:val="0"/>
                  <w:marTop w:val="0"/>
                  <w:marBottom w:val="0"/>
                  <w:divBdr>
                    <w:top w:val="none" w:sz="0" w:space="0" w:color="auto"/>
                    <w:left w:val="none" w:sz="0" w:space="0" w:color="auto"/>
                    <w:bottom w:val="none" w:sz="0" w:space="0" w:color="auto"/>
                    <w:right w:val="none" w:sz="0" w:space="0" w:color="auto"/>
                  </w:divBdr>
                </w:div>
                <w:div w:id="135071759">
                  <w:marLeft w:val="0"/>
                  <w:marRight w:val="0"/>
                  <w:marTop w:val="0"/>
                  <w:marBottom w:val="0"/>
                  <w:divBdr>
                    <w:top w:val="none" w:sz="0" w:space="0" w:color="auto"/>
                    <w:left w:val="none" w:sz="0" w:space="0" w:color="auto"/>
                    <w:bottom w:val="none" w:sz="0" w:space="0" w:color="auto"/>
                    <w:right w:val="none" w:sz="0" w:space="0" w:color="auto"/>
                  </w:divBdr>
                  <w:divsChild>
                    <w:div w:id="2063869488">
                      <w:marLeft w:val="0"/>
                      <w:marRight w:val="0"/>
                      <w:marTop w:val="240"/>
                      <w:marBottom w:val="240"/>
                      <w:divBdr>
                        <w:top w:val="none" w:sz="0" w:space="0" w:color="auto"/>
                        <w:left w:val="none" w:sz="0" w:space="0" w:color="auto"/>
                        <w:bottom w:val="none" w:sz="0" w:space="0" w:color="auto"/>
                        <w:right w:val="none" w:sz="0" w:space="0" w:color="auto"/>
                      </w:divBdr>
                    </w:div>
                  </w:divsChild>
                </w:div>
                <w:div w:id="786238366">
                  <w:marLeft w:val="0"/>
                  <w:marRight w:val="0"/>
                  <w:marTop w:val="0"/>
                  <w:marBottom w:val="0"/>
                  <w:divBdr>
                    <w:top w:val="none" w:sz="0" w:space="0" w:color="auto"/>
                    <w:left w:val="none" w:sz="0" w:space="0" w:color="auto"/>
                    <w:bottom w:val="none" w:sz="0" w:space="0" w:color="auto"/>
                    <w:right w:val="none" w:sz="0" w:space="0" w:color="auto"/>
                  </w:divBdr>
                </w:div>
                <w:div w:id="1718240336">
                  <w:marLeft w:val="0"/>
                  <w:marRight w:val="0"/>
                  <w:marTop w:val="0"/>
                  <w:marBottom w:val="0"/>
                  <w:divBdr>
                    <w:top w:val="none" w:sz="0" w:space="0" w:color="auto"/>
                    <w:left w:val="none" w:sz="0" w:space="0" w:color="auto"/>
                    <w:bottom w:val="none" w:sz="0" w:space="0" w:color="auto"/>
                    <w:right w:val="none" w:sz="0" w:space="0" w:color="auto"/>
                  </w:divBdr>
                  <w:divsChild>
                    <w:div w:id="985595993">
                      <w:marLeft w:val="0"/>
                      <w:marRight w:val="0"/>
                      <w:marTop w:val="240"/>
                      <w:marBottom w:val="240"/>
                      <w:divBdr>
                        <w:top w:val="none" w:sz="0" w:space="0" w:color="auto"/>
                        <w:left w:val="none" w:sz="0" w:space="0" w:color="auto"/>
                        <w:bottom w:val="none" w:sz="0" w:space="0" w:color="auto"/>
                        <w:right w:val="none" w:sz="0" w:space="0" w:color="auto"/>
                      </w:divBdr>
                    </w:div>
                  </w:divsChild>
                </w:div>
                <w:div w:id="288826926">
                  <w:marLeft w:val="0"/>
                  <w:marRight w:val="0"/>
                  <w:marTop w:val="0"/>
                  <w:marBottom w:val="0"/>
                  <w:divBdr>
                    <w:top w:val="none" w:sz="0" w:space="0" w:color="auto"/>
                    <w:left w:val="none" w:sz="0" w:space="0" w:color="auto"/>
                    <w:bottom w:val="none" w:sz="0" w:space="0" w:color="auto"/>
                    <w:right w:val="none" w:sz="0" w:space="0" w:color="auto"/>
                  </w:divBdr>
                  <w:divsChild>
                    <w:div w:id="1215385049">
                      <w:marLeft w:val="0"/>
                      <w:marRight w:val="0"/>
                      <w:marTop w:val="240"/>
                      <w:marBottom w:val="240"/>
                      <w:divBdr>
                        <w:top w:val="none" w:sz="0" w:space="0" w:color="auto"/>
                        <w:left w:val="none" w:sz="0" w:space="0" w:color="auto"/>
                        <w:bottom w:val="none" w:sz="0" w:space="0" w:color="auto"/>
                        <w:right w:val="none" w:sz="0" w:space="0" w:color="auto"/>
                      </w:divBdr>
                    </w:div>
                  </w:divsChild>
                </w:div>
                <w:div w:id="180441715">
                  <w:marLeft w:val="0"/>
                  <w:marRight w:val="0"/>
                  <w:marTop w:val="0"/>
                  <w:marBottom w:val="0"/>
                  <w:divBdr>
                    <w:top w:val="none" w:sz="0" w:space="0" w:color="auto"/>
                    <w:left w:val="none" w:sz="0" w:space="0" w:color="auto"/>
                    <w:bottom w:val="none" w:sz="0" w:space="0" w:color="auto"/>
                    <w:right w:val="none" w:sz="0" w:space="0" w:color="auto"/>
                  </w:divBdr>
                  <w:divsChild>
                    <w:div w:id="1333754709">
                      <w:marLeft w:val="0"/>
                      <w:marRight w:val="0"/>
                      <w:marTop w:val="240"/>
                      <w:marBottom w:val="240"/>
                      <w:divBdr>
                        <w:top w:val="none" w:sz="0" w:space="0" w:color="auto"/>
                        <w:left w:val="none" w:sz="0" w:space="0" w:color="auto"/>
                        <w:bottom w:val="none" w:sz="0" w:space="0" w:color="auto"/>
                        <w:right w:val="none" w:sz="0" w:space="0" w:color="auto"/>
                      </w:divBdr>
                    </w:div>
                  </w:divsChild>
                </w:div>
                <w:div w:id="996956849">
                  <w:marLeft w:val="0"/>
                  <w:marRight w:val="0"/>
                  <w:marTop w:val="0"/>
                  <w:marBottom w:val="0"/>
                  <w:divBdr>
                    <w:top w:val="none" w:sz="0" w:space="0" w:color="auto"/>
                    <w:left w:val="none" w:sz="0" w:space="0" w:color="auto"/>
                    <w:bottom w:val="none" w:sz="0" w:space="0" w:color="auto"/>
                    <w:right w:val="none" w:sz="0" w:space="0" w:color="auto"/>
                  </w:divBdr>
                  <w:divsChild>
                    <w:div w:id="715664305">
                      <w:marLeft w:val="0"/>
                      <w:marRight w:val="0"/>
                      <w:marTop w:val="240"/>
                      <w:marBottom w:val="240"/>
                      <w:divBdr>
                        <w:top w:val="none" w:sz="0" w:space="0" w:color="auto"/>
                        <w:left w:val="none" w:sz="0" w:space="0" w:color="auto"/>
                        <w:bottom w:val="none" w:sz="0" w:space="0" w:color="auto"/>
                        <w:right w:val="none" w:sz="0" w:space="0" w:color="auto"/>
                      </w:divBdr>
                    </w:div>
                  </w:divsChild>
                </w:div>
                <w:div w:id="552959733">
                  <w:marLeft w:val="0"/>
                  <w:marRight w:val="0"/>
                  <w:marTop w:val="0"/>
                  <w:marBottom w:val="0"/>
                  <w:divBdr>
                    <w:top w:val="none" w:sz="0" w:space="0" w:color="auto"/>
                    <w:left w:val="none" w:sz="0" w:space="0" w:color="auto"/>
                    <w:bottom w:val="none" w:sz="0" w:space="0" w:color="auto"/>
                    <w:right w:val="none" w:sz="0" w:space="0" w:color="auto"/>
                  </w:divBdr>
                  <w:divsChild>
                    <w:div w:id="1682124470">
                      <w:marLeft w:val="0"/>
                      <w:marRight w:val="0"/>
                      <w:marTop w:val="240"/>
                      <w:marBottom w:val="240"/>
                      <w:divBdr>
                        <w:top w:val="none" w:sz="0" w:space="0" w:color="auto"/>
                        <w:left w:val="none" w:sz="0" w:space="0" w:color="auto"/>
                        <w:bottom w:val="none" w:sz="0" w:space="0" w:color="auto"/>
                        <w:right w:val="none" w:sz="0" w:space="0" w:color="auto"/>
                      </w:divBdr>
                    </w:div>
                  </w:divsChild>
                </w:div>
                <w:div w:id="632561858">
                  <w:marLeft w:val="0"/>
                  <w:marRight w:val="0"/>
                  <w:marTop w:val="0"/>
                  <w:marBottom w:val="0"/>
                  <w:divBdr>
                    <w:top w:val="none" w:sz="0" w:space="0" w:color="auto"/>
                    <w:left w:val="none" w:sz="0" w:space="0" w:color="auto"/>
                    <w:bottom w:val="none" w:sz="0" w:space="0" w:color="auto"/>
                    <w:right w:val="none" w:sz="0" w:space="0" w:color="auto"/>
                  </w:divBdr>
                  <w:divsChild>
                    <w:div w:id="605042139">
                      <w:marLeft w:val="0"/>
                      <w:marRight w:val="0"/>
                      <w:marTop w:val="240"/>
                      <w:marBottom w:val="240"/>
                      <w:divBdr>
                        <w:top w:val="none" w:sz="0" w:space="0" w:color="auto"/>
                        <w:left w:val="none" w:sz="0" w:space="0" w:color="auto"/>
                        <w:bottom w:val="none" w:sz="0" w:space="0" w:color="auto"/>
                        <w:right w:val="none" w:sz="0" w:space="0" w:color="auto"/>
                      </w:divBdr>
                    </w:div>
                  </w:divsChild>
                </w:div>
                <w:div w:id="2104107662">
                  <w:marLeft w:val="0"/>
                  <w:marRight w:val="0"/>
                  <w:marTop w:val="0"/>
                  <w:marBottom w:val="0"/>
                  <w:divBdr>
                    <w:top w:val="none" w:sz="0" w:space="0" w:color="auto"/>
                    <w:left w:val="none" w:sz="0" w:space="0" w:color="auto"/>
                    <w:bottom w:val="none" w:sz="0" w:space="0" w:color="auto"/>
                    <w:right w:val="none" w:sz="0" w:space="0" w:color="auto"/>
                  </w:divBdr>
                  <w:divsChild>
                    <w:div w:id="1251353118">
                      <w:marLeft w:val="0"/>
                      <w:marRight w:val="0"/>
                      <w:marTop w:val="240"/>
                      <w:marBottom w:val="240"/>
                      <w:divBdr>
                        <w:top w:val="none" w:sz="0" w:space="0" w:color="auto"/>
                        <w:left w:val="none" w:sz="0" w:space="0" w:color="auto"/>
                        <w:bottom w:val="none" w:sz="0" w:space="0" w:color="auto"/>
                        <w:right w:val="none" w:sz="0" w:space="0" w:color="auto"/>
                      </w:divBdr>
                    </w:div>
                  </w:divsChild>
                </w:div>
                <w:div w:id="237057772">
                  <w:marLeft w:val="0"/>
                  <w:marRight w:val="0"/>
                  <w:marTop w:val="0"/>
                  <w:marBottom w:val="0"/>
                  <w:divBdr>
                    <w:top w:val="none" w:sz="0" w:space="0" w:color="auto"/>
                    <w:left w:val="none" w:sz="0" w:space="0" w:color="auto"/>
                    <w:bottom w:val="none" w:sz="0" w:space="0" w:color="auto"/>
                    <w:right w:val="none" w:sz="0" w:space="0" w:color="auto"/>
                  </w:divBdr>
                  <w:divsChild>
                    <w:div w:id="664627645">
                      <w:marLeft w:val="0"/>
                      <w:marRight w:val="0"/>
                      <w:marTop w:val="240"/>
                      <w:marBottom w:val="240"/>
                      <w:divBdr>
                        <w:top w:val="none" w:sz="0" w:space="0" w:color="auto"/>
                        <w:left w:val="none" w:sz="0" w:space="0" w:color="auto"/>
                        <w:bottom w:val="none" w:sz="0" w:space="0" w:color="auto"/>
                        <w:right w:val="none" w:sz="0" w:space="0" w:color="auto"/>
                      </w:divBdr>
                    </w:div>
                  </w:divsChild>
                </w:div>
                <w:div w:id="1258516300">
                  <w:marLeft w:val="0"/>
                  <w:marRight w:val="0"/>
                  <w:marTop w:val="0"/>
                  <w:marBottom w:val="0"/>
                  <w:divBdr>
                    <w:top w:val="none" w:sz="0" w:space="0" w:color="auto"/>
                    <w:left w:val="none" w:sz="0" w:space="0" w:color="auto"/>
                    <w:bottom w:val="none" w:sz="0" w:space="0" w:color="auto"/>
                    <w:right w:val="none" w:sz="0" w:space="0" w:color="auto"/>
                  </w:divBdr>
                  <w:divsChild>
                    <w:div w:id="582296470">
                      <w:marLeft w:val="0"/>
                      <w:marRight w:val="0"/>
                      <w:marTop w:val="240"/>
                      <w:marBottom w:val="240"/>
                      <w:divBdr>
                        <w:top w:val="none" w:sz="0" w:space="0" w:color="auto"/>
                        <w:left w:val="none" w:sz="0" w:space="0" w:color="auto"/>
                        <w:bottom w:val="none" w:sz="0" w:space="0" w:color="auto"/>
                        <w:right w:val="none" w:sz="0" w:space="0" w:color="auto"/>
                      </w:divBdr>
                    </w:div>
                  </w:divsChild>
                </w:div>
                <w:div w:id="1016077394">
                  <w:marLeft w:val="0"/>
                  <w:marRight w:val="0"/>
                  <w:marTop w:val="0"/>
                  <w:marBottom w:val="0"/>
                  <w:divBdr>
                    <w:top w:val="none" w:sz="0" w:space="0" w:color="auto"/>
                    <w:left w:val="none" w:sz="0" w:space="0" w:color="auto"/>
                    <w:bottom w:val="none" w:sz="0" w:space="0" w:color="auto"/>
                    <w:right w:val="none" w:sz="0" w:space="0" w:color="auto"/>
                  </w:divBdr>
                  <w:divsChild>
                    <w:div w:id="1476993031">
                      <w:marLeft w:val="0"/>
                      <w:marRight w:val="0"/>
                      <w:marTop w:val="240"/>
                      <w:marBottom w:val="240"/>
                      <w:divBdr>
                        <w:top w:val="none" w:sz="0" w:space="0" w:color="auto"/>
                        <w:left w:val="none" w:sz="0" w:space="0" w:color="auto"/>
                        <w:bottom w:val="none" w:sz="0" w:space="0" w:color="auto"/>
                        <w:right w:val="none" w:sz="0" w:space="0" w:color="auto"/>
                      </w:divBdr>
                    </w:div>
                  </w:divsChild>
                </w:div>
                <w:div w:id="893469105">
                  <w:marLeft w:val="0"/>
                  <w:marRight w:val="0"/>
                  <w:marTop w:val="0"/>
                  <w:marBottom w:val="0"/>
                  <w:divBdr>
                    <w:top w:val="none" w:sz="0" w:space="0" w:color="auto"/>
                    <w:left w:val="none" w:sz="0" w:space="0" w:color="auto"/>
                    <w:bottom w:val="none" w:sz="0" w:space="0" w:color="auto"/>
                    <w:right w:val="none" w:sz="0" w:space="0" w:color="auto"/>
                  </w:divBdr>
                  <w:divsChild>
                    <w:div w:id="99686453">
                      <w:marLeft w:val="0"/>
                      <w:marRight w:val="0"/>
                      <w:marTop w:val="240"/>
                      <w:marBottom w:val="240"/>
                      <w:divBdr>
                        <w:top w:val="none" w:sz="0" w:space="0" w:color="auto"/>
                        <w:left w:val="none" w:sz="0" w:space="0" w:color="auto"/>
                        <w:bottom w:val="none" w:sz="0" w:space="0" w:color="auto"/>
                        <w:right w:val="none" w:sz="0" w:space="0" w:color="auto"/>
                      </w:divBdr>
                    </w:div>
                  </w:divsChild>
                </w:div>
                <w:div w:id="1827547417">
                  <w:marLeft w:val="0"/>
                  <w:marRight w:val="0"/>
                  <w:marTop w:val="0"/>
                  <w:marBottom w:val="0"/>
                  <w:divBdr>
                    <w:top w:val="none" w:sz="0" w:space="0" w:color="auto"/>
                    <w:left w:val="none" w:sz="0" w:space="0" w:color="auto"/>
                    <w:bottom w:val="none" w:sz="0" w:space="0" w:color="auto"/>
                    <w:right w:val="none" w:sz="0" w:space="0" w:color="auto"/>
                  </w:divBdr>
                  <w:divsChild>
                    <w:div w:id="1011882749">
                      <w:marLeft w:val="0"/>
                      <w:marRight w:val="0"/>
                      <w:marTop w:val="240"/>
                      <w:marBottom w:val="240"/>
                      <w:divBdr>
                        <w:top w:val="none" w:sz="0" w:space="0" w:color="auto"/>
                        <w:left w:val="none" w:sz="0" w:space="0" w:color="auto"/>
                        <w:bottom w:val="none" w:sz="0" w:space="0" w:color="auto"/>
                        <w:right w:val="none" w:sz="0" w:space="0" w:color="auto"/>
                      </w:divBdr>
                    </w:div>
                  </w:divsChild>
                </w:div>
                <w:div w:id="512498942">
                  <w:marLeft w:val="0"/>
                  <w:marRight w:val="0"/>
                  <w:marTop w:val="0"/>
                  <w:marBottom w:val="0"/>
                  <w:divBdr>
                    <w:top w:val="none" w:sz="0" w:space="0" w:color="auto"/>
                    <w:left w:val="none" w:sz="0" w:space="0" w:color="auto"/>
                    <w:bottom w:val="none" w:sz="0" w:space="0" w:color="auto"/>
                    <w:right w:val="none" w:sz="0" w:space="0" w:color="auto"/>
                  </w:divBdr>
                  <w:divsChild>
                    <w:div w:id="7778695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56348275">
      <w:bodyDiv w:val="1"/>
      <w:marLeft w:val="0"/>
      <w:marRight w:val="0"/>
      <w:marTop w:val="0"/>
      <w:marBottom w:val="0"/>
      <w:divBdr>
        <w:top w:val="none" w:sz="0" w:space="0" w:color="auto"/>
        <w:left w:val="none" w:sz="0" w:space="0" w:color="auto"/>
        <w:bottom w:val="none" w:sz="0" w:space="0" w:color="auto"/>
        <w:right w:val="none" w:sz="0" w:space="0" w:color="auto"/>
      </w:divBdr>
      <w:divsChild>
        <w:div w:id="292296260">
          <w:marLeft w:val="0"/>
          <w:marRight w:val="0"/>
          <w:marTop w:val="0"/>
          <w:marBottom w:val="0"/>
          <w:divBdr>
            <w:top w:val="none" w:sz="0" w:space="0" w:color="auto"/>
            <w:left w:val="none" w:sz="0" w:space="0" w:color="auto"/>
            <w:bottom w:val="none" w:sz="0" w:space="0" w:color="auto"/>
            <w:right w:val="none" w:sz="0" w:space="0" w:color="auto"/>
          </w:divBdr>
          <w:divsChild>
            <w:div w:id="1849980283">
              <w:marLeft w:val="0"/>
              <w:marRight w:val="0"/>
              <w:marTop w:val="0"/>
              <w:marBottom w:val="0"/>
              <w:divBdr>
                <w:top w:val="none" w:sz="0" w:space="0" w:color="auto"/>
                <w:left w:val="none" w:sz="0" w:space="0" w:color="auto"/>
                <w:bottom w:val="none" w:sz="0" w:space="0" w:color="auto"/>
                <w:right w:val="none" w:sz="0" w:space="0" w:color="auto"/>
              </w:divBdr>
              <w:divsChild>
                <w:div w:id="1995835445">
                  <w:marLeft w:val="0"/>
                  <w:marRight w:val="0"/>
                  <w:marTop w:val="0"/>
                  <w:marBottom w:val="0"/>
                  <w:divBdr>
                    <w:top w:val="none" w:sz="0" w:space="0" w:color="auto"/>
                    <w:left w:val="none" w:sz="0" w:space="0" w:color="auto"/>
                    <w:bottom w:val="none" w:sz="0" w:space="0" w:color="auto"/>
                    <w:right w:val="none" w:sz="0" w:space="0" w:color="auto"/>
                  </w:divBdr>
                  <w:divsChild>
                    <w:div w:id="1586110211">
                      <w:marLeft w:val="0"/>
                      <w:marRight w:val="0"/>
                      <w:marTop w:val="0"/>
                      <w:marBottom w:val="0"/>
                      <w:divBdr>
                        <w:top w:val="none" w:sz="0" w:space="0" w:color="auto"/>
                        <w:left w:val="none" w:sz="0" w:space="0" w:color="auto"/>
                        <w:bottom w:val="none" w:sz="0" w:space="0" w:color="auto"/>
                        <w:right w:val="none" w:sz="0" w:space="0" w:color="auto"/>
                      </w:divBdr>
                      <w:divsChild>
                        <w:div w:id="503591702">
                          <w:marLeft w:val="0"/>
                          <w:marRight w:val="0"/>
                          <w:marTop w:val="240"/>
                          <w:marBottom w:val="240"/>
                          <w:divBdr>
                            <w:top w:val="none" w:sz="0" w:space="0" w:color="auto"/>
                            <w:left w:val="none" w:sz="0" w:space="0" w:color="auto"/>
                            <w:bottom w:val="none" w:sz="0" w:space="0" w:color="auto"/>
                            <w:right w:val="none" w:sz="0" w:space="0" w:color="auto"/>
                          </w:divBdr>
                        </w:div>
                      </w:divsChild>
                    </w:div>
                    <w:div w:id="2008287985">
                      <w:marLeft w:val="0"/>
                      <w:marRight w:val="0"/>
                      <w:marTop w:val="0"/>
                      <w:marBottom w:val="0"/>
                      <w:divBdr>
                        <w:top w:val="none" w:sz="0" w:space="0" w:color="auto"/>
                        <w:left w:val="none" w:sz="0" w:space="0" w:color="auto"/>
                        <w:bottom w:val="none" w:sz="0" w:space="0" w:color="auto"/>
                        <w:right w:val="none" w:sz="0" w:space="0" w:color="auto"/>
                      </w:divBdr>
                      <w:divsChild>
                        <w:div w:id="1159468430">
                          <w:marLeft w:val="0"/>
                          <w:marRight w:val="0"/>
                          <w:marTop w:val="240"/>
                          <w:marBottom w:val="240"/>
                          <w:divBdr>
                            <w:top w:val="none" w:sz="0" w:space="0" w:color="auto"/>
                            <w:left w:val="none" w:sz="0" w:space="0" w:color="auto"/>
                            <w:bottom w:val="none" w:sz="0" w:space="0" w:color="auto"/>
                            <w:right w:val="none" w:sz="0" w:space="0" w:color="auto"/>
                          </w:divBdr>
                        </w:div>
                      </w:divsChild>
                    </w:div>
                    <w:div w:id="821895587">
                      <w:marLeft w:val="0"/>
                      <w:marRight w:val="0"/>
                      <w:marTop w:val="0"/>
                      <w:marBottom w:val="0"/>
                      <w:divBdr>
                        <w:top w:val="none" w:sz="0" w:space="0" w:color="auto"/>
                        <w:left w:val="none" w:sz="0" w:space="0" w:color="auto"/>
                        <w:bottom w:val="none" w:sz="0" w:space="0" w:color="auto"/>
                        <w:right w:val="none" w:sz="0" w:space="0" w:color="auto"/>
                      </w:divBdr>
                      <w:divsChild>
                        <w:div w:id="9419126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962810005">
          <w:marLeft w:val="0"/>
          <w:marRight w:val="0"/>
          <w:marTop w:val="0"/>
          <w:marBottom w:val="0"/>
          <w:divBdr>
            <w:top w:val="none" w:sz="0" w:space="0" w:color="auto"/>
            <w:left w:val="none" w:sz="0" w:space="0" w:color="auto"/>
            <w:bottom w:val="none" w:sz="0" w:space="0" w:color="auto"/>
            <w:right w:val="none" w:sz="0" w:space="0" w:color="auto"/>
          </w:divBdr>
          <w:divsChild>
            <w:div w:id="1398017059">
              <w:marLeft w:val="0"/>
              <w:marRight w:val="0"/>
              <w:marTop w:val="0"/>
              <w:marBottom w:val="0"/>
              <w:divBdr>
                <w:top w:val="none" w:sz="0" w:space="0" w:color="auto"/>
                <w:left w:val="none" w:sz="0" w:space="0" w:color="auto"/>
                <w:bottom w:val="none" w:sz="0" w:space="0" w:color="auto"/>
                <w:right w:val="none" w:sz="0" w:space="0" w:color="auto"/>
              </w:divBdr>
              <w:divsChild>
                <w:div w:id="1124078278">
                  <w:marLeft w:val="0"/>
                  <w:marRight w:val="0"/>
                  <w:marTop w:val="0"/>
                  <w:marBottom w:val="0"/>
                  <w:divBdr>
                    <w:top w:val="none" w:sz="0" w:space="0" w:color="auto"/>
                    <w:left w:val="none" w:sz="0" w:space="0" w:color="auto"/>
                    <w:bottom w:val="none" w:sz="0" w:space="0" w:color="auto"/>
                    <w:right w:val="none" w:sz="0" w:space="0" w:color="auto"/>
                  </w:divBdr>
                  <w:divsChild>
                    <w:div w:id="1742557328">
                      <w:marLeft w:val="0"/>
                      <w:marRight w:val="0"/>
                      <w:marTop w:val="0"/>
                      <w:marBottom w:val="0"/>
                      <w:divBdr>
                        <w:top w:val="none" w:sz="0" w:space="0" w:color="auto"/>
                        <w:left w:val="none" w:sz="0" w:space="0" w:color="auto"/>
                        <w:bottom w:val="none" w:sz="0" w:space="0" w:color="auto"/>
                        <w:right w:val="none" w:sz="0" w:space="0" w:color="auto"/>
                      </w:divBdr>
                      <w:divsChild>
                        <w:div w:id="796794918">
                          <w:marLeft w:val="0"/>
                          <w:marRight w:val="0"/>
                          <w:marTop w:val="240"/>
                          <w:marBottom w:val="240"/>
                          <w:divBdr>
                            <w:top w:val="none" w:sz="0" w:space="0" w:color="auto"/>
                            <w:left w:val="none" w:sz="0" w:space="0" w:color="auto"/>
                            <w:bottom w:val="none" w:sz="0" w:space="0" w:color="auto"/>
                            <w:right w:val="none" w:sz="0" w:space="0" w:color="auto"/>
                          </w:divBdr>
                        </w:div>
                      </w:divsChild>
                    </w:div>
                    <w:div w:id="1829401259">
                      <w:marLeft w:val="0"/>
                      <w:marRight w:val="0"/>
                      <w:marTop w:val="0"/>
                      <w:marBottom w:val="0"/>
                      <w:divBdr>
                        <w:top w:val="none" w:sz="0" w:space="0" w:color="auto"/>
                        <w:left w:val="none" w:sz="0" w:space="0" w:color="auto"/>
                        <w:bottom w:val="none" w:sz="0" w:space="0" w:color="auto"/>
                        <w:right w:val="none" w:sz="0" w:space="0" w:color="auto"/>
                      </w:divBdr>
                      <w:divsChild>
                        <w:div w:id="1269004986">
                          <w:marLeft w:val="0"/>
                          <w:marRight w:val="0"/>
                          <w:marTop w:val="240"/>
                          <w:marBottom w:val="240"/>
                          <w:divBdr>
                            <w:top w:val="none" w:sz="0" w:space="0" w:color="auto"/>
                            <w:left w:val="none" w:sz="0" w:space="0" w:color="auto"/>
                            <w:bottom w:val="none" w:sz="0" w:space="0" w:color="auto"/>
                            <w:right w:val="none" w:sz="0" w:space="0" w:color="auto"/>
                          </w:divBdr>
                        </w:div>
                      </w:divsChild>
                    </w:div>
                    <w:div w:id="967391074">
                      <w:marLeft w:val="0"/>
                      <w:marRight w:val="0"/>
                      <w:marTop w:val="0"/>
                      <w:marBottom w:val="0"/>
                      <w:divBdr>
                        <w:top w:val="none" w:sz="0" w:space="0" w:color="auto"/>
                        <w:left w:val="none" w:sz="0" w:space="0" w:color="auto"/>
                        <w:bottom w:val="none" w:sz="0" w:space="0" w:color="auto"/>
                        <w:right w:val="none" w:sz="0" w:space="0" w:color="auto"/>
                      </w:divBdr>
                      <w:divsChild>
                        <w:div w:id="700207398">
                          <w:marLeft w:val="0"/>
                          <w:marRight w:val="0"/>
                          <w:marTop w:val="240"/>
                          <w:marBottom w:val="240"/>
                          <w:divBdr>
                            <w:top w:val="none" w:sz="0" w:space="0" w:color="auto"/>
                            <w:left w:val="none" w:sz="0" w:space="0" w:color="auto"/>
                            <w:bottom w:val="none" w:sz="0" w:space="0" w:color="auto"/>
                            <w:right w:val="none" w:sz="0" w:space="0" w:color="auto"/>
                          </w:divBdr>
                        </w:div>
                      </w:divsChild>
                    </w:div>
                    <w:div w:id="1266812252">
                      <w:marLeft w:val="0"/>
                      <w:marRight w:val="0"/>
                      <w:marTop w:val="0"/>
                      <w:marBottom w:val="0"/>
                      <w:divBdr>
                        <w:top w:val="none" w:sz="0" w:space="0" w:color="auto"/>
                        <w:left w:val="none" w:sz="0" w:space="0" w:color="auto"/>
                        <w:bottom w:val="none" w:sz="0" w:space="0" w:color="auto"/>
                        <w:right w:val="none" w:sz="0" w:space="0" w:color="auto"/>
                      </w:divBdr>
                      <w:divsChild>
                        <w:div w:id="1259023305">
                          <w:marLeft w:val="0"/>
                          <w:marRight w:val="0"/>
                          <w:marTop w:val="240"/>
                          <w:marBottom w:val="240"/>
                          <w:divBdr>
                            <w:top w:val="none" w:sz="0" w:space="0" w:color="auto"/>
                            <w:left w:val="none" w:sz="0" w:space="0" w:color="auto"/>
                            <w:bottom w:val="none" w:sz="0" w:space="0" w:color="auto"/>
                            <w:right w:val="none" w:sz="0" w:space="0" w:color="auto"/>
                          </w:divBdr>
                        </w:div>
                      </w:divsChild>
                    </w:div>
                    <w:div w:id="996110838">
                      <w:marLeft w:val="0"/>
                      <w:marRight w:val="0"/>
                      <w:marTop w:val="0"/>
                      <w:marBottom w:val="0"/>
                      <w:divBdr>
                        <w:top w:val="none" w:sz="0" w:space="0" w:color="auto"/>
                        <w:left w:val="none" w:sz="0" w:space="0" w:color="auto"/>
                        <w:bottom w:val="none" w:sz="0" w:space="0" w:color="auto"/>
                        <w:right w:val="none" w:sz="0" w:space="0" w:color="auto"/>
                      </w:divBdr>
                      <w:divsChild>
                        <w:div w:id="723599669">
                          <w:marLeft w:val="0"/>
                          <w:marRight w:val="0"/>
                          <w:marTop w:val="240"/>
                          <w:marBottom w:val="240"/>
                          <w:divBdr>
                            <w:top w:val="none" w:sz="0" w:space="0" w:color="auto"/>
                            <w:left w:val="none" w:sz="0" w:space="0" w:color="auto"/>
                            <w:bottom w:val="none" w:sz="0" w:space="0" w:color="auto"/>
                            <w:right w:val="none" w:sz="0" w:space="0" w:color="auto"/>
                          </w:divBdr>
                        </w:div>
                      </w:divsChild>
                    </w:div>
                    <w:div w:id="1200624002">
                      <w:marLeft w:val="0"/>
                      <w:marRight w:val="0"/>
                      <w:marTop w:val="0"/>
                      <w:marBottom w:val="0"/>
                      <w:divBdr>
                        <w:top w:val="none" w:sz="0" w:space="0" w:color="auto"/>
                        <w:left w:val="none" w:sz="0" w:space="0" w:color="auto"/>
                        <w:bottom w:val="none" w:sz="0" w:space="0" w:color="auto"/>
                        <w:right w:val="none" w:sz="0" w:space="0" w:color="auto"/>
                      </w:divBdr>
                      <w:divsChild>
                        <w:div w:id="1275572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76018937">
      <w:bodyDiv w:val="1"/>
      <w:marLeft w:val="0"/>
      <w:marRight w:val="0"/>
      <w:marTop w:val="0"/>
      <w:marBottom w:val="0"/>
      <w:divBdr>
        <w:top w:val="none" w:sz="0" w:space="0" w:color="auto"/>
        <w:left w:val="none" w:sz="0" w:space="0" w:color="auto"/>
        <w:bottom w:val="none" w:sz="0" w:space="0" w:color="auto"/>
        <w:right w:val="none" w:sz="0" w:space="0" w:color="auto"/>
      </w:divBdr>
      <w:divsChild>
        <w:div w:id="2083140463">
          <w:marLeft w:val="0"/>
          <w:marRight w:val="0"/>
          <w:marTop w:val="0"/>
          <w:marBottom w:val="0"/>
          <w:divBdr>
            <w:top w:val="none" w:sz="0" w:space="0" w:color="auto"/>
            <w:left w:val="none" w:sz="0" w:space="0" w:color="auto"/>
            <w:bottom w:val="none" w:sz="0" w:space="0" w:color="auto"/>
            <w:right w:val="none" w:sz="0" w:space="0" w:color="auto"/>
          </w:divBdr>
          <w:divsChild>
            <w:div w:id="356079342">
              <w:marLeft w:val="0"/>
              <w:marRight w:val="0"/>
              <w:marTop w:val="0"/>
              <w:marBottom w:val="0"/>
              <w:divBdr>
                <w:top w:val="none" w:sz="0" w:space="0" w:color="auto"/>
                <w:left w:val="none" w:sz="0" w:space="0" w:color="auto"/>
                <w:bottom w:val="none" w:sz="0" w:space="0" w:color="auto"/>
                <w:right w:val="none" w:sz="0" w:space="0" w:color="auto"/>
              </w:divBdr>
              <w:divsChild>
                <w:div w:id="946431390">
                  <w:marLeft w:val="0"/>
                  <w:marRight w:val="0"/>
                  <w:marTop w:val="0"/>
                  <w:marBottom w:val="0"/>
                  <w:divBdr>
                    <w:top w:val="none" w:sz="0" w:space="0" w:color="auto"/>
                    <w:left w:val="none" w:sz="0" w:space="0" w:color="auto"/>
                    <w:bottom w:val="none" w:sz="0" w:space="0" w:color="auto"/>
                    <w:right w:val="none" w:sz="0" w:space="0" w:color="auto"/>
                  </w:divBdr>
                  <w:divsChild>
                    <w:div w:id="511146572">
                      <w:marLeft w:val="0"/>
                      <w:marRight w:val="0"/>
                      <w:marTop w:val="0"/>
                      <w:marBottom w:val="0"/>
                      <w:divBdr>
                        <w:top w:val="none" w:sz="0" w:space="0" w:color="auto"/>
                        <w:left w:val="none" w:sz="0" w:space="0" w:color="auto"/>
                        <w:bottom w:val="none" w:sz="0" w:space="0" w:color="auto"/>
                        <w:right w:val="none" w:sz="0" w:space="0" w:color="auto"/>
                      </w:divBdr>
                    </w:div>
                    <w:div w:id="12533262">
                      <w:marLeft w:val="0"/>
                      <w:marRight w:val="0"/>
                      <w:marTop w:val="0"/>
                      <w:marBottom w:val="0"/>
                      <w:divBdr>
                        <w:top w:val="none" w:sz="0" w:space="0" w:color="auto"/>
                        <w:left w:val="none" w:sz="0" w:space="0" w:color="auto"/>
                        <w:bottom w:val="none" w:sz="0" w:space="0" w:color="auto"/>
                        <w:right w:val="none" w:sz="0" w:space="0" w:color="auto"/>
                      </w:divBdr>
                      <w:divsChild>
                        <w:div w:id="972783528">
                          <w:marLeft w:val="0"/>
                          <w:marRight w:val="0"/>
                          <w:marTop w:val="0"/>
                          <w:marBottom w:val="0"/>
                          <w:divBdr>
                            <w:top w:val="none" w:sz="0" w:space="0" w:color="auto"/>
                            <w:left w:val="none" w:sz="0" w:space="0" w:color="auto"/>
                            <w:bottom w:val="none" w:sz="0" w:space="0" w:color="auto"/>
                            <w:right w:val="none" w:sz="0" w:space="0" w:color="auto"/>
                          </w:divBdr>
                          <w:divsChild>
                            <w:div w:id="16827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426408">
      <w:bodyDiv w:val="1"/>
      <w:marLeft w:val="0"/>
      <w:marRight w:val="0"/>
      <w:marTop w:val="0"/>
      <w:marBottom w:val="0"/>
      <w:divBdr>
        <w:top w:val="none" w:sz="0" w:space="0" w:color="auto"/>
        <w:left w:val="none" w:sz="0" w:space="0" w:color="auto"/>
        <w:bottom w:val="none" w:sz="0" w:space="0" w:color="auto"/>
        <w:right w:val="none" w:sz="0" w:space="0" w:color="auto"/>
      </w:divBdr>
      <w:divsChild>
        <w:div w:id="373165388">
          <w:marLeft w:val="0"/>
          <w:marRight w:val="0"/>
          <w:marTop w:val="240"/>
          <w:marBottom w:val="240"/>
          <w:divBdr>
            <w:top w:val="none" w:sz="0" w:space="0" w:color="auto"/>
            <w:left w:val="none" w:sz="0" w:space="0" w:color="auto"/>
            <w:bottom w:val="none" w:sz="0" w:space="0" w:color="auto"/>
            <w:right w:val="none" w:sz="0" w:space="0" w:color="auto"/>
          </w:divBdr>
        </w:div>
        <w:div w:id="729427875">
          <w:marLeft w:val="0"/>
          <w:marRight w:val="0"/>
          <w:marTop w:val="240"/>
          <w:marBottom w:val="240"/>
          <w:divBdr>
            <w:top w:val="none" w:sz="0" w:space="0" w:color="auto"/>
            <w:left w:val="none" w:sz="0" w:space="0" w:color="auto"/>
            <w:bottom w:val="none" w:sz="0" w:space="0" w:color="auto"/>
            <w:right w:val="none" w:sz="0" w:space="0" w:color="auto"/>
          </w:divBdr>
        </w:div>
        <w:div w:id="107167583">
          <w:marLeft w:val="0"/>
          <w:marRight w:val="0"/>
          <w:marTop w:val="240"/>
          <w:marBottom w:val="240"/>
          <w:divBdr>
            <w:top w:val="none" w:sz="0" w:space="0" w:color="auto"/>
            <w:left w:val="none" w:sz="0" w:space="0" w:color="auto"/>
            <w:bottom w:val="none" w:sz="0" w:space="0" w:color="auto"/>
            <w:right w:val="none" w:sz="0" w:space="0" w:color="auto"/>
          </w:divBdr>
        </w:div>
        <w:div w:id="887305805">
          <w:marLeft w:val="0"/>
          <w:marRight w:val="0"/>
          <w:marTop w:val="240"/>
          <w:marBottom w:val="240"/>
          <w:divBdr>
            <w:top w:val="none" w:sz="0" w:space="0" w:color="auto"/>
            <w:left w:val="none" w:sz="0" w:space="0" w:color="auto"/>
            <w:bottom w:val="none" w:sz="0" w:space="0" w:color="auto"/>
            <w:right w:val="none" w:sz="0" w:space="0" w:color="auto"/>
          </w:divBdr>
        </w:div>
        <w:div w:id="1252622231">
          <w:marLeft w:val="0"/>
          <w:marRight w:val="0"/>
          <w:marTop w:val="240"/>
          <w:marBottom w:val="240"/>
          <w:divBdr>
            <w:top w:val="none" w:sz="0" w:space="0" w:color="auto"/>
            <w:left w:val="none" w:sz="0" w:space="0" w:color="auto"/>
            <w:bottom w:val="none" w:sz="0" w:space="0" w:color="auto"/>
            <w:right w:val="none" w:sz="0" w:space="0" w:color="auto"/>
          </w:divBdr>
        </w:div>
        <w:div w:id="37435990">
          <w:marLeft w:val="0"/>
          <w:marRight w:val="0"/>
          <w:marTop w:val="240"/>
          <w:marBottom w:val="240"/>
          <w:divBdr>
            <w:top w:val="none" w:sz="0" w:space="0" w:color="auto"/>
            <w:left w:val="none" w:sz="0" w:space="0" w:color="auto"/>
            <w:bottom w:val="none" w:sz="0" w:space="0" w:color="auto"/>
            <w:right w:val="none" w:sz="0" w:space="0" w:color="auto"/>
          </w:divBdr>
        </w:div>
        <w:div w:id="475609061">
          <w:marLeft w:val="0"/>
          <w:marRight w:val="0"/>
          <w:marTop w:val="240"/>
          <w:marBottom w:val="240"/>
          <w:divBdr>
            <w:top w:val="none" w:sz="0" w:space="0" w:color="auto"/>
            <w:left w:val="none" w:sz="0" w:space="0" w:color="auto"/>
            <w:bottom w:val="none" w:sz="0" w:space="0" w:color="auto"/>
            <w:right w:val="none" w:sz="0" w:space="0" w:color="auto"/>
          </w:divBdr>
        </w:div>
        <w:div w:id="1547641892">
          <w:marLeft w:val="0"/>
          <w:marRight w:val="0"/>
          <w:marTop w:val="240"/>
          <w:marBottom w:val="240"/>
          <w:divBdr>
            <w:top w:val="none" w:sz="0" w:space="0" w:color="auto"/>
            <w:left w:val="none" w:sz="0" w:space="0" w:color="auto"/>
            <w:bottom w:val="none" w:sz="0" w:space="0" w:color="auto"/>
            <w:right w:val="none" w:sz="0" w:space="0" w:color="auto"/>
          </w:divBdr>
        </w:div>
        <w:div w:id="209613922">
          <w:marLeft w:val="0"/>
          <w:marRight w:val="0"/>
          <w:marTop w:val="240"/>
          <w:marBottom w:val="240"/>
          <w:divBdr>
            <w:top w:val="none" w:sz="0" w:space="0" w:color="auto"/>
            <w:left w:val="none" w:sz="0" w:space="0" w:color="auto"/>
            <w:bottom w:val="none" w:sz="0" w:space="0" w:color="auto"/>
            <w:right w:val="none" w:sz="0" w:space="0" w:color="auto"/>
          </w:divBdr>
        </w:div>
        <w:div w:id="1820227987">
          <w:marLeft w:val="0"/>
          <w:marRight w:val="0"/>
          <w:marTop w:val="240"/>
          <w:marBottom w:val="240"/>
          <w:divBdr>
            <w:top w:val="none" w:sz="0" w:space="0" w:color="auto"/>
            <w:left w:val="none" w:sz="0" w:space="0" w:color="auto"/>
            <w:bottom w:val="none" w:sz="0" w:space="0" w:color="auto"/>
            <w:right w:val="none" w:sz="0" w:space="0" w:color="auto"/>
          </w:divBdr>
        </w:div>
        <w:div w:id="506331413">
          <w:marLeft w:val="0"/>
          <w:marRight w:val="0"/>
          <w:marTop w:val="240"/>
          <w:marBottom w:val="240"/>
          <w:divBdr>
            <w:top w:val="none" w:sz="0" w:space="0" w:color="auto"/>
            <w:left w:val="none" w:sz="0" w:space="0" w:color="auto"/>
            <w:bottom w:val="none" w:sz="0" w:space="0" w:color="auto"/>
            <w:right w:val="none" w:sz="0" w:space="0" w:color="auto"/>
          </w:divBdr>
        </w:div>
      </w:divsChild>
    </w:div>
    <w:div w:id="214611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8" Type="http://schemas.openxmlformats.org/officeDocument/2006/relationships/hyperlink" Target="https://internet.garant.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13665</Words>
  <Characters>77893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91376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Бабенков Руслан Александрович</dc:creator>
  <cp:lastModifiedBy>Зубкова Анастасия Леонидовна</cp:lastModifiedBy>
  <cp:revision>2</cp:revision>
  <dcterms:created xsi:type="dcterms:W3CDTF">2024-02-20T08:06:00Z</dcterms:created>
  <dcterms:modified xsi:type="dcterms:W3CDTF">2024-02-20T08:06:00Z</dcterms:modified>
</cp:coreProperties>
</file>